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3495" w14:textId="72C66A37" w:rsidR="0038645E" w:rsidRPr="0038645E" w:rsidRDefault="0038645E" w:rsidP="0038645E">
      <w:pPr>
        <w:spacing w:before="100" w:beforeAutospacing="1" w:after="200"/>
        <w:jc w:val="both"/>
        <w:rPr>
          <w:rFonts w:ascii="Calibri" w:hAnsi="Calibri" w:cs="Calibri"/>
        </w:rPr>
      </w:pPr>
      <w:r w:rsidRPr="0038645E">
        <w:rPr>
          <w:rFonts w:ascii="Calibri" w:hAnsi="Calibri" w:cs="Calibri"/>
        </w:rPr>
        <w:t>D. Mikel Asiain Torres parlamentario foral adscrito al Grupo Parlamentario Geroa Bai, al amparo de lo dispuesto en el Reglamento de esta Cámara, presenta la siguiente pregunta oral con el fin de que sea respondida en el Pleno de la Cámara el próximo 29 de mayo, por el consejero de Industria y Transición Ecológica y Digital Empresarial del Gobierno de Navarra, Mikel Irujo Amezaga.</w:t>
      </w:r>
    </w:p>
    <w:p w14:paraId="76E2DDD7" w14:textId="5A9DAB8D" w:rsidR="0038645E" w:rsidRPr="0038645E" w:rsidRDefault="0038645E" w:rsidP="0038645E">
      <w:pPr>
        <w:spacing w:before="100" w:beforeAutospacing="1" w:after="200"/>
        <w:jc w:val="both"/>
        <w:rPr>
          <w:rFonts w:ascii="Calibri" w:hAnsi="Calibri" w:cs="Calibri"/>
        </w:rPr>
      </w:pPr>
      <w:r w:rsidRPr="0038645E">
        <w:rPr>
          <w:rFonts w:ascii="Calibri" w:hAnsi="Calibri" w:cs="Calibri"/>
        </w:rPr>
        <w:t>La innovación y la investigación juegan un papel determinante de diferentes ámbitos de nuestra sociedad, máxime en los tiempos de cambio e incertidumbre que estamos viviendo. La I+D+i supone la herramienta fundamental para avanzar hacia el futuro, para lograr nuevas metas de conocimiento, mayores cotas de instrucción –en todos sus niveles–, y poder competir</w:t>
      </w:r>
      <w:r>
        <w:rPr>
          <w:rFonts w:ascii="Calibri" w:hAnsi="Calibri" w:cs="Calibri"/>
        </w:rPr>
        <w:t xml:space="preserve"> </w:t>
      </w:r>
      <w:r w:rsidRPr="0038645E">
        <w:rPr>
          <w:rFonts w:ascii="Calibri" w:hAnsi="Calibri" w:cs="Calibri"/>
        </w:rPr>
        <w:t>–no solo desde un punto de vista exclusivamente económico–</w:t>
      </w:r>
      <w:r>
        <w:rPr>
          <w:rFonts w:ascii="Calibri" w:hAnsi="Calibri" w:cs="Calibri"/>
        </w:rPr>
        <w:t xml:space="preserve"> </w:t>
      </w:r>
      <w:r w:rsidRPr="0038645E">
        <w:rPr>
          <w:rFonts w:ascii="Calibri" w:hAnsi="Calibri" w:cs="Calibri"/>
        </w:rPr>
        <w:t>en un mundo globalizado como el actual.</w:t>
      </w:r>
    </w:p>
    <w:p w14:paraId="0D7114AD" w14:textId="6DCB1B2F" w:rsidR="0038645E" w:rsidRPr="0038645E" w:rsidRDefault="0038645E" w:rsidP="0038645E">
      <w:pPr>
        <w:spacing w:before="100" w:beforeAutospacing="1" w:after="200"/>
        <w:jc w:val="both"/>
        <w:rPr>
          <w:rFonts w:ascii="Calibri" w:hAnsi="Calibri" w:cs="Calibri"/>
        </w:rPr>
      </w:pPr>
      <w:r w:rsidRPr="0038645E">
        <w:rPr>
          <w:rFonts w:ascii="Calibri" w:hAnsi="Calibri" w:cs="Calibri"/>
        </w:rPr>
        <w:t>Cobra, además, una relevancia mayor en una Comunidad como la nuestra en la que la industria, recordémoslo una vez más, supone el 31</w:t>
      </w:r>
      <w:r>
        <w:rPr>
          <w:rFonts w:ascii="Calibri" w:hAnsi="Calibri" w:cs="Calibri"/>
        </w:rPr>
        <w:t xml:space="preserve"> </w:t>
      </w:r>
      <w:r w:rsidRPr="0038645E">
        <w:rPr>
          <w:rFonts w:ascii="Calibri" w:hAnsi="Calibri" w:cs="Calibri"/>
        </w:rPr>
        <w:t>% de su PIB. Es necesario, por tanto, mantener vivo el adagio de “renovarse o morir”, para mantener nuestro estado de desarrollo, que es el que ha posibilitado, en gran medida, el estado de bienestar del que gozamos.</w:t>
      </w:r>
    </w:p>
    <w:p w14:paraId="5A2C42F9" w14:textId="1C08B831" w:rsidR="0038645E" w:rsidRPr="0038645E" w:rsidRDefault="0038645E" w:rsidP="0038645E">
      <w:pPr>
        <w:spacing w:before="100" w:beforeAutospacing="1" w:after="200"/>
        <w:jc w:val="both"/>
        <w:rPr>
          <w:rFonts w:ascii="Calibri" w:hAnsi="Calibri" w:cs="Calibri"/>
        </w:rPr>
      </w:pPr>
      <w:r w:rsidRPr="0038645E">
        <w:rPr>
          <w:rFonts w:ascii="Calibri" w:hAnsi="Calibri" w:cs="Calibri"/>
        </w:rPr>
        <w:t>Corresponde al Gobierno de Navarra, junto al Sistema Navarro de I+D+i (SINAI), tratar de fomentar el impulso científico en Navarra mediante el reconocimiento del talento y el carácter innovador del tejido tecnológico e industrial de la Comunidad Foral.</w:t>
      </w:r>
    </w:p>
    <w:p w14:paraId="1C0D6D44" w14:textId="349A07DF" w:rsidR="0038645E" w:rsidRPr="0038645E" w:rsidRDefault="0038645E" w:rsidP="0038645E">
      <w:pPr>
        <w:spacing w:before="100" w:beforeAutospacing="1" w:after="200"/>
        <w:jc w:val="both"/>
        <w:rPr>
          <w:rFonts w:ascii="Calibri" w:hAnsi="Calibri" w:cs="Calibri"/>
        </w:rPr>
      </w:pPr>
      <w:r w:rsidRPr="0038645E">
        <w:rPr>
          <w:rFonts w:ascii="Calibri" w:hAnsi="Calibri" w:cs="Calibri"/>
        </w:rPr>
        <w:t xml:space="preserve">Sabemos que la I+D+i empresarial está en buen momento, desde el punto de vista de la inversión, en Navarra, y es por ello </w:t>
      </w:r>
      <w:proofErr w:type="gramStart"/>
      <w:r w:rsidRPr="0038645E">
        <w:rPr>
          <w:rFonts w:ascii="Calibri" w:hAnsi="Calibri" w:cs="Calibri"/>
        </w:rPr>
        <w:t>que</w:t>
      </w:r>
      <w:proofErr w:type="gramEnd"/>
      <w:r w:rsidRPr="0038645E">
        <w:rPr>
          <w:rFonts w:ascii="Calibri" w:hAnsi="Calibri" w:cs="Calibri"/>
        </w:rPr>
        <w:t>, preguntamos al Consejero de Industria y</w:t>
      </w:r>
      <w:r>
        <w:rPr>
          <w:rFonts w:ascii="Calibri" w:hAnsi="Calibri" w:cs="Calibri"/>
        </w:rPr>
        <w:t xml:space="preserve"> </w:t>
      </w:r>
      <w:r w:rsidRPr="0038645E">
        <w:rPr>
          <w:rFonts w:ascii="Calibri" w:hAnsi="Calibri" w:cs="Calibri"/>
        </w:rPr>
        <w:t>Transformación Ecológica y Digital Empresarial.</w:t>
      </w:r>
    </w:p>
    <w:p w14:paraId="1D4E27B8" w14:textId="0DA4DE3C" w:rsidR="0038645E" w:rsidRPr="0038645E" w:rsidRDefault="0038645E" w:rsidP="0038645E">
      <w:pPr>
        <w:spacing w:before="100" w:beforeAutospacing="1" w:after="200"/>
        <w:jc w:val="both"/>
        <w:rPr>
          <w:rFonts w:ascii="Calibri" w:hAnsi="Calibri" w:cs="Calibri"/>
        </w:rPr>
      </w:pPr>
      <w:r w:rsidRPr="0038645E">
        <w:rPr>
          <w:rFonts w:ascii="Calibri" w:hAnsi="Calibri" w:cs="Calibri"/>
        </w:rPr>
        <w:t>¿Qué papel está jugando el departamento de Industria y de Transición Ecológica y Digital Empresarial en la innovación, investigación y desarrollo de la industria navarra?</w:t>
      </w:r>
    </w:p>
    <w:p w14:paraId="7ADC9F5E" w14:textId="5A567DFB" w:rsidR="0038645E" w:rsidRPr="0038645E" w:rsidRDefault="0038645E" w:rsidP="0038645E">
      <w:pPr>
        <w:spacing w:before="100" w:beforeAutospacing="1" w:after="200"/>
        <w:jc w:val="both"/>
        <w:rPr>
          <w:rFonts w:ascii="Calibri" w:hAnsi="Calibri" w:cs="Calibri"/>
        </w:rPr>
      </w:pPr>
      <w:r w:rsidRPr="0038645E">
        <w:rPr>
          <w:rFonts w:ascii="Calibri" w:hAnsi="Calibri" w:cs="Calibri"/>
        </w:rPr>
        <w:t>Pamplona- Iruña, 22 de mayo de 2025</w:t>
      </w:r>
    </w:p>
    <w:p w14:paraId="3BA51DF2" w14:textId="0CE3B75F" w:rsidR="0038645E" w:rsidRPr="0038645E" w:rsidRDefault="0038645E" w:rsidP="0038645E">
      <w:pPr>
        <w:spacing w:before="100" w:beforeAutospacing="1" w:after="200"/>
        <w:jc w:val="both"/>
        <w:rPr>
          <w:rFonts w:ascii="Calibri" w:hAnsi="Calibri" w:cs="Calibri"/>
        </w:rPr>
      </w:pPr>
      <w:r w:rsidRPr="0038645E">
        <w:rPr>
          <w:rFonts w:ascii="Calibri" w:hAnsi="Calibri" w:cs="Calibri"/>
        </w:rPr>
        <w:t>El Parlamentario Foral: Mikel Asiain Torres</w:t>
      </w:r>
    </w:p>
    <w:sectPr w:rsidR="0038645E" w:rsidRPr="003864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5E"/>
    <w:rsid w:val="00035A55"/>
    <w:rsid w:val="00274308"/>
    <w:rsid w:val="0038645E"/>
    <w:rsid w:val="003E3E22"/>
    <w:rsid w:val="005762CC"/>
    <w:rsid w:val="00600DE2"/>
    <w:rsid w:val="0066179D"/>
    <w:rsid w:val="0066283F"/>
    <w:rsid w:val="008D7F85"/>
    <w:rsid w:val="00A03A15"/>
    <w:rsid w:val="00A36075"/>
    <w:rsid w:val="00A877BA"/>
    <w:rsid w:val="00B0049F"/>
    <w:rsid w:val="00B81112"/>
    <w:rsid w:val="00C01BD6"/>
    <w:rsid w:val="00D06E2D"/>
    <w:rsid w:val="00E166BB"/>
    <w:rsid w:val="00E2340F"/>
    <w:rsid w:val="00E872DF"/>
    <w:rsid w:val="00F13E90"/>
    <w:rsid w:val="00F24D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FC8E8"/>
  <w15:chartTrackingRefBased/>
  <w15:docId w15:val="{1AC345E5-ABD5-494D-948C-E3840F7A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386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6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64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64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64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645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645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645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645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3864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64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64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64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64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64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64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64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645E"/>
    <w:rPr>
      <w:rFonts w:eastAsiaTheme="majorEastAsia" w:cstheme="majorBidi"/>
      <w:color w:val="272727" w:themeColor="text1" w:themeTint="D8"/>
    </w:rPr>
  </w:style>
  <w:style w:type="paragraph" w:styleId="Ttulo">
    <w:name w:val="Title"/>
    <w:basedOn w:val="Normal"/>
    <w:next w:val="Normal"/>
    <w:link w:val="TtuloCar"/>
    <w:uiPriority w:val="10"/>
    <w:qFormat/>
    <w:rsid w:val="0038645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64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645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64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645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8645E"/>
    <w:rPr>
      <w:i/>
      <w:iCs/>
      <w:color w:val="404040" w:themeColor="text1" w:themeTint="BF"/>
    </w:rPr>
  </w:style>
  <w:style w:type="character" w:styleId="nfasisintenso">
    <w:name w:val="Intense Emphasis"/>
    <w:basedOn w:val="Fuentedeprrafopredeter"/>
    <w:uiPriority w:val="21"/>
    <w:qFormat/>
    <w:rsid w:val="0038645E"/>
    <w:rPr>
      <w:i/>
      <w:iCs/>
      <w:color w:val="0F4761" w:themeColor="accent1" w:themeShade="BF"/>
    </w:rPr>
  </w:style>
  <w:style w:type="paragraph" w:styleId="Citadestacada">
    <w:name w:val="Intense Quote"/>
    <w:basedOn w:val="Normal"/>
    <w:next w:val="Normal"/>
    <w:link w:val="CitadestacadaCar"/>
    <w:uiPriority w:val="30"/>
    <w:qFormat/>
    <w:rsid w:val="00386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645E"/>
    <w:rPr>
      <w:i/>
      <w:iCs/>
      <w:color w:val="0F4761" w:themeColor="accent1" w:themeShade="BF"/>
    </w:rPr>
  </w:style>
  <w:style w:type="character" w:styleId="Referenciaintensa">
    <w:name w:val="Intense Reference"/>
    <w:basedOn w:val="Fuentedeprrafopredeter"/>
    <w:uiPriority w:val="32"/>
    <w:qFormat/>
    <w:rsid w:val="003864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293</Words>
  <Characters>1617</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2025-05-23T06:41:00Z</dcterms:created>
  <dcterms:modified xsi:type="dcterms:W3CDTF">2025-05-27T07:33:00Z</dcterms:modified>
</cp:coreProperties>
</file>