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5D6B" w14:textId="3132C72E" w:rsidR="00B065BA" w:rsidRPr="00FA4246" w:rsidRDefault="00FA4246" w:rsidP="00FA4246">
      <w:pPr>
        <w:jc w:val="both"/>
        <w:rPr>
          <w:rFonts w:ascii="Calibri" w:hAnsi="Calibri" w:cs="Calibri"/>
        </w:rPr>
      </w:pPr>
      <w:r w:rsidRPr="00FA4246">
        <w:rPr>
          <w:rFonts w:ascii="Calibri" w:hAnsi="Calibri" w:cs="Calibri"/>
        </w:rPr>
        <w:t>25MOC-8</w:t>
      </w:r>
      <w:r w:rsidR="00E15969">
        <w:rPr>
          <w:rFonts w:ascii="Calibri" w:hAnsi="Calibri" w:cs="Calibri"/>
        </w:rPr>
        <w:t>4</w:t>
      </w:r>
    </w:p>
    <w:p w14:paraId="44604DBE" w14:textId="77777777" w:rsidR="00FA4246" w:rsidRPr="00FA4246" w:rsidRDefault="00FA4246" w:rsidP="00FA4246">
      <w:pPr>
        <w:jc w:val="both"/>
        <w:rPr>
          <w:rFonts w:ascii="Calibri" w:hAnsi="Calibri" w:cs="Calibri"/>
        </w:rPr>
      </w:pPr>
      <w:r w:rsidRPr="00FA4246">
        <w:rPr>
          <w:rFonts w:ascii="Calibri" w:hAnsi="Calibri" w:cs="Calibri"/>
        </w:rPr>
        <w:t>Carlos Guzmán Pérez, parlamentario del Grupo Parlamentario Contigo Navarra–Zurekin Nafarroa, al amparo de lo establecido en el reglamento de la Cámara, presenta la siguiente moción para que sea debatida en la Comisión de Convivencia y Solidaridad Internacional de este Parlamento:</w:t>
      </w:r>
    </w:p>
    <w:p w14:paraId="57BF3614" w14:textId="77777777" w:rsidR="00FA4246" w:rsidRPr="00FA4246" w:rsidRDefault="00FA4246" w:rsidP="00FA4246">
      <w:pPr>
        <w:jc w:val="both"/>
        <w:rPr>
          <w:rFonts w:ascii="Calibri" w:hAnsi="Calibri" w:cs="Calibri"/>
        </w:rPr>
      </w:pPr>
      <w:r w:rsidRPr="00FA4246">
        <w:rPr>
          <w:rFonts w:ascii="Calibri" w:hAnsi="Calibri" w:cs="Calibri"/>
        </w:rPr>
        <w:t>Solicitamos que el seguimiento del estado de cumplimiento de esta moción se realice en la Comisión de Convivencia y Solidaridad Internacional del Parlamento de Navarra.</w:t>
      </w:r>
    </w:p>
    <w:p w14:paraId="01DC9284" w14:textId="77777777" w:rsidR="00FA4246" w:rsidRPr="00FA4246" w:rsidRDefault="00FA4246" w:rsidP="00FA4246">
      <w:pPr>
        <w:jc w:val="both"/>
        <w:rPr>
          <w:rFonts w:ascii="Calibri" w:hAnsi="Calibri" w:cs="Calibri"/>
        </w:rPr>
      </w:pPr>
      <w:r w:rsidRPr="00FA4246">
        <w:rPr>
          <w:rFonts w:ascii="Calibri" w:hAnsi="Calibri" w:cs="Calibri"/>
        </w:rPr>
        <w:t>Exposición de motivos</w:t>
      </w:r>
    </w:p>
    <w:p w14:paraId="01A97A47" w14:textId="77777777" w:rsidR="00FA4246" w:rsidRPr="00FA4246" w:rsidRDefault="00FA4246" w:rsidP="00FA4246">
      <w:pPr>
        <w:jc w:val="both"/>
        <w:rPr>
          <w:rFonts w:ascii="Calibri" w:hAnsi="Calibri" w:cs="Calibri"/>
        </w:rPr>
      </w:pPr>
      <w:r w:rsidRPr="00FA4246">
        <w:rPr>
          <w:rFonts w:ascii="Calibri" w:hAnsi="Calibri" w:cs="Calibri"/>
        </w:rPr>
        <w:t xml:space="preserve">Los próximos días 24 y 25 de junio se celebra en La Haya la XXXII Cumbre de la OTAN, en el marco de la cual se pretende la asunción de un compromiso de sustancial incremento del gasto militar para los países miembros, representado en un porcentaje del Producto Interior Bruto de </w:t>
      </w:r>
      <w:proofErr w:type="gramStart"/>
      <w:r w:rsidRPr="00FA4246">
        <w:rPr>
          <w:rFonts w:ascii="Calibri" w:hAnsi="Calibri" w:cs="Calibri"/>
        </w:rPr>
        <w:t>los mismos</w:t>
      </w:r>
      <w:proofErr w:type="gramEnd"/>
      <w:r w:rsidRPr="00FA4246">
        <w:rPr>
          <w:rFonts w:ascii="Calibri" w:hAnsi="Calibri" w:cs="Calibri"/>
        </w:rPr>
        <w:t>, de forma permanente para los próximos años.</w:t>
      </w:r>
    </w:p>
    <w:p w14:paraId="6EFED5ED" w14:textId="77777777" w:rsidR="00FA4246" w:rsidRPr="00FA4246" w:rsidRDefault="00FA4246" w:rsidP="00FA4246">
      <w:pPr>
        <w:jc w:val="both"/>
        <w:rPr>
          <w:rFonts w:ascii="Calibri" w:hAnsi="Calibri" w:cs="Calibri"/>
        </w:rPr>
      </w:pPr>
      <w:r w:rsidRPr="00FA4246">
        <w:rPr>
          <w:rFonts w:ascii="Calibri" w:hAnsi="Calibri" w:cs="Calibri"/>
        </w:rPr>
        <w:t>Esta circunstancia ya se ha puesto de manifiesto en la reunión informal de los Ministros de Exteriores preparatoria de la Cumbre, donde Mark Rutte, Secretario General de la OTAN, manifestó claramente que, en concreto España, incrementaría su gasto militar de forma muy significativa a resultas de la cumbre.</w:t>
      </w:r>
    </w:p>
    <w:p w14:paraId="6E2BA028" w14:textId="77777777" w:rsidR="00FA4246" w:rsidRPr="00FA4246" w:rsidRDefault="00FA4246" w:rsidP="00FA4246">
      <w:pPr>
        <w:jc w:val="both"/>
        <w:rPr>
          <w:rFonts w:ascii="Calibri" w:hAnsi="Calibri" w:cs="Calibri"/>
        </w:rPr>
      </w:pPr>
      <w:r w:rsidRPr="00FA4246">
        <w:rPr>
          <w:rFonts w:ascii="Calibri" w:hAnsi="Calibri" w:cs="Calibri"/>
        </w:rPr>
        <w:t>Esta circunstancia se acumula al anuncio realizado por el Presidente del Gobierno del pasado 22 de abril donde se planteaba un incremento de 10.000 millones en gasto militar, detrayendo la parte sustancial de los fondos del Sistema de Financiación Autonómica (que sustenta los servicios públicos de sanidad, educación y servicios sociales) y de los fondos europeos destinados originalmente a otros destinos, significativamente a proyectos de transición ecológica. Todo ello cuando un mes antes se había negado que se fuera a realizar tal incremento, desmintiendo otras declaraciones del señor Rutte que, a la postre, resultaron ser ciertas.</w:t>
      </w:r>
    </w:p>
    <w:p w14:paraId="5D1DA996" w14:textId="77777777" w:rsidR="00FA4246" w:rsidRPr="00FA4246" w:rsidRDefault="00FA4246" w:rsidP="00FA4246">
      <w:pPr>
        <w:jc w:val="both"/>
        <w:rPr>
          <w:rFonts w:ascii="Calibri" w:hAnsi="Calibri" w:cs="Calibri"/>
        </w:rPr>
      </w:pPr>
      <w:r w:rsidRPr="00FA4246">
        <w:rPr>
          <w:rFonts w:ascii="Calibri" w:hAnsi="Calibri" w:cs="Calibri"/>
        </w:rPr>
        <w:t>Todo este movimiento se ha producido recurriendo a modificaciones presupuestarias, sin pasar por el Congreso de los Diputados y con unos Presupuestos Generales del Estado prorrogados, que no contemplaban ni remotamente unos volúmenes de gasto militar de esta envergadura.</w:t>
      </w:r>
    </w:p>
    <w:p w14:paraId="7CA8C8C8" w14:textId="77777777" w:rsidR="00FA4246" w:rsidRPr="00FA4246" w:rsidRDefault="00FA4246" w:rsidP="00FA4246">
      <w:pPr>
        <w:jc w:val="both"/>
        <w:rPr>
          <w:rFonts w:ascii="Calibri" w:hAnsi="Calibri" w:cs="Calibri"/>
        </w:rPr>
      </w:pPr>
      <w:r w:rsidRPr="00FA4246">
        <w:rPr>
          <w:rFonts w:ascii="Calibri" w:hAnsi="Calibri" w:cs="Calibri"/>
        </w:rPr>
        <w:t xml:space="preserve">La propuesta no busca otra cosa que garantizar que el complejo militar-industrial mantenga sus pingües beneficios e incrementar las exportaciones de </w:t>
      </w:r>
      <w:proofErr w:type="gramStart"/>
      <w:r w:rsidRPr="00FA4246">
        <w:rPr>
          <w:rFonts w:ascii="Calibri" w:hAnsi="Calibri" w:cs="Calibri"/>
        </w:rPr>
        <w:t>EEUU</w:t>
      </w:r>
      <w:proofErr w:type="gramEnd"/>
      <w:r w:rsidRPr="00FA4246">
        <w:rPr>
          <w:rFonts w:ascii="Calibri" w:hAnsi="Calibri" w:cs="Calibri"/>
        </w:rPr>
        <w:t xml:space="preserve"> mientras Donald Trump inicia una guerra comercial contra el mundo, pues no olvidemos que </w:t>
      </w:r>
      <w:proofErr w:type="gramStart"/>
      <w:r w:rsidRPr="00FA4246">
        <w:rPr>
          <w:rFonts w:ascii="Calibri" w:hAnsi="Calibri" w:cs="Calibri"/>
        </w:rPr>
        <w:t>EEUU</w:t>
      </w:r>
      <w:proofErr w:type="gramEnd"/>
      <w:r w:rsidRPr="00FA4246">
        <w:rPr>
          <w:rFonts w:ascii="Calibri" w:hAnsi="Calibri" w:cs="Calibri"/>
        </w:rPr>
        <w:t xml:space="preserve"> es el origen del 42 % del comercio internacional en materia militar y cualquier incremento del gasto va a pasar, necesariamente, por el aumento de los flujos comerciales con esta potencia.</w:t>
      </w:r>
    </w:p>
    <w:p w14:paraId="138082A0" w14:textId="77777777" w:rsidR="00FA4246" w:rsidRPr="00FA4246" w:rsidRDefault="00FA4246" w:rsidP="00FA4246">
      <w:pPr>
        <w:jc w:val="both"/>
        <w:rPr>
          <w:rFonts w:ascii="Calibri" w:hAnsi="Calibri" w:cs="Calibri"/>
        </w:rPr>
      </w:pPr>
      <w:r w:rsidRPr="00FA4246">
        <w:rPr>
          <w:rFonts w:ascii="Calibri" w:hAnsi="Calibri" w:cs="Calibri"/>
        </w:rPr>
        <w:t>Igualmente, el Estado de Israel es uno de los más importantes productores de armamento a nivel mundial, en muchos casos tratándose de material probado en el genocidio que esta potencia ocupante está perpetrando en Palestina y que se vería reforzado en recursos si los países de la OTAN se lanzaran a la carrera armamentística.</w:t>
      </w:r>
    </w:p>
    <w:p w14:paraId="1D48BAE5" w14:textId="77777777" w:rsidR="00FA4246" w:rsidRPr="00FA4246" w:rsidRDefault="00FA4246" w:rsidP="00FA4246">
      <w:pPr>
        <w:jc w:val="both"/>
        <w:rPr>
          <w:rFonts w:ascii="Calibri" w:hAnsi="Calibri" w:cs="Calibri"/>
        </w:rPr>
      </w:pPr>
      <w:r w:rsidRPr="00FA4246">
        <w:rPr>
          <w:rFonts w:ascii="Calibri" w:hAnsi="Calibri" w:cs="Calibri"/>
        </w:rPr>
        <w:t xml:space="preserve">En los últimos años, la OTAN ha demostrado ser una estructura ineficaz e inútil para los intereses de Europa, empezando por la prevención de conflictos y la consecución o construcción de paz, que es un interés estratégico de primer orden. Lejos de garantizar la estabilidad y la seguridad de los pueblos de Europa, ha demostrado estar en el corazón de las amenazas a dicha seguridad. Y ha impedido la construcción de un esquema colectivo y cooperativo de seguridad basado en la </w:t>
      </w:r>
      <w:r w:rsidRPr="00FA4246">
        <w:rPr>
          <w:rFonts w:ascii="Calibri" w:hAnsi="Calibri" w:cs="Calibri"/>
        </w:rPr>
        <w:lastRenderedPageBreak/>
        <w:t>búsqueda de soluciones pacíficas a los conflictos y la defensa del derecho internacional, la soberanía y el bienestar de los pueblos.</w:t>
      </w:r>
    </w:p>
    <w:p w14:paraId="73AF119B" w14:textId="1592014E" w:rsidR="00FA4246" w:rsidRPr="00FA4246" w:rsidRDefault="00FA4246" w:rsidP="00FA4246">
      <w:pPr>
        <w:jc w:val="both"/>
        <w:rPr>
          <w:rFonts w:ascii="Calibri" w:hAnsi="Calibri" w:cs="Calibri"/>
        </w:rPr>
      </w:pPr>
      <w:r w:rsidRPr="00FA4246">
        <w:rPr>
          <w:rFonts w:ascii="Calibri" w:hAnsi="Calibri" w:cs="Calibri"/>
        </w:rPr>
        <w:t>Por todo ello es necesario que el Gobierno de España asuma un compromiso expreso de no asumir ningún incremento del gasto militar en la próxima Cumbre de la OTAN de 24 y 25 de junio, así como abandonar sus compromisos internacionales con la potencia militarista estadounidense.</w:t>
      </w:r>
    </w:p>
    <w:p w14:paraId="661EBFA4" w14:textId="75C45472" w:rsidR="00FA4246" w:rsidRPr="00FA4246" w:rsidRDefault="00FA4246" w:rsidP="00FA4246">
      <w:pPr>
        <w:jc w:val="both"/>
        <w:rPr>
          <w:rFonts w:ascii="Calibri" w:hAnsi="Calibri" w:cs="Calibri"/>
        </w:rPr>
      </w:pPr>
      <w:r w:rsidRPr="00FA4246">
        <w:rPr>
          <w:rFonts w:ascii="Calibri" w:hAnsi="Calibri" w:cs="Calibri"/>
        </w:rPr>
        <w:t>Propuesta de resolución:</w:t>
      </w:r>
    </w:p>
    <w:p w14:paraId="2F34AD83" w14:textId="77777777" w:rsidR="00FA4246" w:rsidRPr="00FA4246" w:rsidRDefault="00FA4246" w:rsidP="00FA4246">
      <w:pPr>
        <w:jc w:val="both"/>
        <w:rPr>
          <w:rFonts w:ascii="Calibri" w:hAnsi="Calibri" w:cs="Calibri"/>
        </w:rPr>
      </w:pPr>
      <w:r w:rsidRPr="00FA4246">
        <w:rPr>
          <w:rFonts w:ascii="Calibri" w:hAnsi="Calibri" w:cs="Calibri"/>
        </w:rPr>
        <w:t>1. El Parlamento de Navarra insta al Gobierno del Estado a negarse a acordar cualquier incremento del gasto militar presente o futuro en la Cumbre de la OTAN de La Haya de los próximos 24 y 25 de junio.</w:t>
      </w:r>
    </w:p>
    <w:p w14:paraId="3DD0B4CE" w14:textId="77777777" w:rsidR="00FA4246" w:rsidRPr="00FA4246" w:rsidRDefault="00FA4246" w:rsidP="00FA4246">
      <w:pPr>
        <w:jc w:val="both"/>
        <w:rPr>
          <w:rFonts w:ascii="Calibri" w:hAnsi="Calibri" w:cs="Calibri"/>
        </w:rPr>
      </w:pPr>
      <w:r w:rsidRPr="00FA4246">
        <w:rPr>
          <w:rFonts w:ascii="Calibri" w:hAnsi="Calibri" w:cs="Calibri"/>
        </w:rPr>
        <w:t>2. El Parlamento de Navarra insta al Gobierno del Estado a acordar la denuncia del Tratado del Atlántico Norte, procediendo a comunicar dicha denuncia al Gobierno de los Estados Unidos de América, en cumplimiento de lo previsto en el artículo 13 de dicho Tratado, abandonado España la OTAN en el plazo previsto en el mismo.</w:t>
      </w:r>
    </w:p>
    <w:p w14:paraId="1324F278" w14:textId="77777777" w:rsidR="00FA4246" w:rsidRPr="00FA4246" w:rsidRDefault="00FA4246" w:rsidP="00FA4246">
      <w:pPr>
        <w:jc w:val="both"/>
        <w:rPr>
          <w:rFonts w:ascii="Calibri" w:hAnsi="Calibri" w:cs="Calibri"/>
        </w:rPr>
      </w:pPr>
      <w:r w:rsidRPr="00FA4246">
        <w:rPr>
          <w:rFonts w:ascii="Calibri" w:hAnsi="Calibri" w:cs="Calibri"/>
        </w:rPr>
        <w:t xml:space="preserve">3. El Parlamento de Navarra insta al Gobierno del Estado a proceder a la comunicación de la no renovación del Convenio de cooperación para la defensa entre el reino de España y los Estados Unidos de América, por el que las fuerzas armadas de </w:t>
      </w:r>
      <w:proofErr w:type="gramStart"/>
      <w:r w:rsidRPr="00FA4246">
        <w:rPr>
          <w:rFonts w:ascii="Calibri" w:hAnsi="Calibri" w:cs="Calibri"/>
        </w:rPr>
        <w:t>EEUU</w:t>
      </w:r>
      <w:proofErr w:type="gramEnd"/>
      <w:r w:rsidRPr="00FA4246">
        <w:rPr>
          <w:rFonts w:ascii="Calibri" w:hAnsi="Calibri" w:cs="Calibri"/>
        </w:rPr>
        <w:t xml:space="preserve"> utilizan instalaciones militares en territorio español.</w:t>
      </w:r>
    </w:p>
    <w:p w14:paraId="1A817CDF" w14:textId="0B76A79C" w:rsidR="00FA4246" w:rsidRPr="00FA4246" w:rsidRDefault="00FA4246" w:rsidP="00FA4246">
      <w:pPr>
        <w:jc w:val="both"/>
        <w:rPr>
          <w:rFonts w:ascii="Calibri" w:hAnsi="Calibri" w:cs="Calibri"/>
        </w:rPr>
      </w:pPr>
      <w:r w:rsidRPr="00FA4246">
        <w:rPr>
          <w:rFonts w:ascii="Calibri" w:hAnsi="Calibri" w:cs="Calibri"/>
        </w:rPr>
        <w:t>Pamplona-Iruñea, a 28 de mayo de 2025</w:t>
      </w:r>
    </w:p>
    <w:p w14:paraId="04BF44CD" w14:textId="2AF2E414" w:rsidR="00FA4246" w:rsidRPr="00FA4246" w:rsidRDefault="00FA4246" w:rsidP="00FA4246">
      <w:pPr>
        <w:jc w:val="both"/>
        <w:rPr>
          <w:rFonts w:ascii="Calibri" w:hAnsi="Calibri" w:cs="Calibri"/>
        </w:rPr>
      </w:pPr>
      <w:r w:rsidRPr="00FA4246">
        <w:rPr>
          <w:rFonts w:ascii="Calibri" w:hAnsi="Calibri" w:cs="Calibri"/>
        </w:rPr>
        <w:t>El Parlamentario Foral: Carlos Guzmán Pérez</w:t>
      </w:r>
    </w:p>
    <w:sectPr w:rsidR="00FA4246" w:rsidRPr="00FA424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46"/>
    <w:rsid w:val="000370A0"/>
    <w:rsid w:val="000820DB"/>
    <w:rsid w:val="000A3E45"/>
    <w:rsid w:val="000B399C"/>
    <w:rsid w:val="00102BA2"/>
    <w:rsid w:val="001229CC"/>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15969"/>
    <w:rsid w:val="00E870EE"/>
    <w:rsid w:val="00ED5FE9"/>
    <w:rsid w:val="00EF5E0F"/>
    <w:rsid w:val="00F02C3D"/>
    <w:rsid w:val="00F92C42"/>
    <w:rsid w:val="00FA424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C7BD"/>
  <w15:chartTrackingRefBased/>
  <w15:docId w15:val="{F47D6117-1D45-4596-A8A1-082C5D77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2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2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2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2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2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2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2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2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2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2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2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2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2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2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2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246"/>
    <w:rPr>
      <w:rFonts w:eastAsiaTheme="majorEastAsia" w:cstheme="majorBidi"/>
      <w:color w:val="272727" w:themeColor="text1" w:themeTint="D8"/>
    </w:rPr>
  </w:style>
  <w:style w:type="paragraph" w:styleId="Ttulo">
    <w:name w:val="Title"/>
    <w:basedOn w:val="Normal"/>
    <w:next w:val="Normal"/>
    <w:link w:val="TtuloCar"/>
    <w:uiPriority w:val="10"/>
    <w:qFormat/>
    <w:rsid w:val="00FA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2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2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2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246"/>
    <w:pPr>
      <w:spacing w:before="160"/>
      <w:jc w:val="center"/>
    </w:pPr>
    <w:rPr>
      <w:i/>
      <w:iCs/>
      <w:color w:val="404040" w:themeColor="text1" w:themeTint="BF"/>
    </w:rPr>
  </w:style>
  <w:style w:type="character" w:customStyle="1" w:styleId="CitaCar">
    <w:name w:val="Cita Car"/>
    <w:basedOn w:val="Fuentedeprrafopredeter"/>
    <w:link w:val="Cita"/>
    <w:uiPriority w:val="29"/>
    <w:rsid w:val="00FA4246"/>
    <w:rPr>
      <w:i/>
      <w:iCs/>
      <w:color w:val="404040" w:themeColor="text1" w:themeTint="BF"/>
    </w:rPr>
  </w:style>
  <w:style w:type="paragraph" w:styleId="Prrafodelista">
    <w:name w:val="List Paragraph"/>
    <w:basedOn w:val="Normal"/>
    <w:uiPriority w:val="34"/>
    <w:qFormat/>
    <w:rsid w:val="00FA4246"/>
    <w:pPr>
      <w:ind w:left="720"/>
      <w:contextualSpacing/>
    </w:pPr>
  </w:style>
  <w:style w:type="character" w:styleId="nfasisintenso">
    <w:name w:val="Intense Emphasis"/>
    <w:basedOn w:val="Fuentedeprrafopredeter"/>
    <w:uiPriority w:val="21"/>
    <w:qFormat/>
    <w:rsid w:val="00FA4246"/>
    <w:rPr>
      <w:i/>
      <w:iCs/>
      <w:color w:val="0F4761" w:themeColor="accent1" w:themeShade="BF"/>
    </w:rPr>
  </w:style>
  <w:style w:type="paragraph" w:styleId="Citadestacada">
    <w:name w:val="Intense Quote"/>
    <w:basedOn w:val="Normal"/>
    <w:next w:val="Normal"/>
    <w:link w:val="CitadestacadaCar"/>
    <w:uiPriority w:val="30"/>
    <w:qFormat/>
    <w:rsid w:val="00FA4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246"/>
    <w:rPr>
      <w:i/>
      <w:iCs/>
      <w:color w:val="0F4761" w:themeColor="accent1" w:themeShade="BF"/>
    </w:rPr>
  </w:style>
  <w:style w:type="character" w:styleId="Referenciaintensa">
    <w:name w:val="Intense Reference"/>
    <w:basedOn w:val="Fuentedeprrafopredeter"/>
    <w:uiPriority w:val="32"/>
    <w:qFormat/>
    <w:rsid w:val="00FA4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3916</Characters>
  <Application>Microsoft Office Word</Application>
  <DocSecurity>0</DocSecurity>
  <Lines>32</Lines>
  <Paragraphs>9</Paragraphs>
  <ScaleCrop>false</ScaleCrop>
  <Company>HP Inc.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2025-05-29T12:21:00Z</dcterms:created>
  <dcterms:modified xsi:type="dcterms:W3CDTF">2025-06-04T11:59:00Z</dcterms:modified>
</cp:coreProperties>
</file>