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2693" w14:textId="10967B20" w:rsidR="00B065BA" w:rsidRPr="004A2C48" w:rsidRDefault="004A2C48" w:rsidP="004A2C48">
      <w:pPr>
        <w:jc w:val="both"/>
        <w:rPr>
          <w:rFonts w:ascii="Calibri" w:hAnsi="Calibri" w:cs="Calibri"/>
        </w:rPr>
      </w:pPr>
      <w:r w:rsidRPr="004A2C48">
        <w:rPr>
          <w:rFonts w:ascii="Calibri" w:hAnsi="Calibri" w:cs="Calibri"/>
        </w:rPr>
        <w:t>25POR-217</w:t>
      </w:r>
    </w:p>
    <w:p w14:paraId="5F05E6E7" w14:textId="77777777" w:rsidR="004A2C48" w:rsidRPr="004A2C48" w:rsidRDefault="004A2C48" w:rsidP="004A2C48">
      <w:pPr>
        <w:jc w:val="both"/>
        <w:rPr>
          <w:rFonts w:ascii="Calibri" w:hAnsi="Calibri" w:cs="Calibri"/>
        </w:rPr>
      </w:pPr>
      <w:r w:rsidRPr="004A2C48">
        <w:rPr>
          <w:rFonts w:ascii="Calibri" w:hAnsi="Calibri" w:cs="Calibri"/>
        </w:rPr>
        <w:t>D. Kevin Lucero Domingues, parlamentario foral adscrito al Grupo Parlamentario Partido Socialista de Navarra, al amparo de lo establecido en el Reglamento de la Cámara, formula al Consejero de Universidad, Innovación y Transformación Digital, para su contestación en el Pleno, la siguiente pregunta oral:</w:t>
      </w:r>
    </w:p>
    <w:p w14:paraId="40FDDB6A" w14:textId="018DEE24" w:rsidR="004A2C48" w:rsidRPr="004A2C48" w:rsidRDefault="004A2C48" w:rsidP="004A2C48">
      <w:pPr>
        <w:jc w:val="both"/>
        <w:rPr>
          <w:rFonts w:ascii="Calibri" w:hAnsi="Calibri" w:cs="Calibri"/>
        </w:rPr>
      </w:pPr>
      <w:r w:rsidRPr="004A2C48">
        <w:rPr>
          <w:rFonts w:ascii="Calibri" w:hAnsi="Calibri" w:cs="Calibri"/>
        </w:rPr>
        <w:t>Hace unas semanas conocimos la publicación del informe “Mapa del Empleo Tecnológico de España 2025”, elaborado por la Fundación Cotec</w:t>
      </w:r>
    </w:p>
    <w:p w14:paraId="4A057814" w14:textId="77777777" w:rsidR="00290A57" w:rsidRDefault="004A2C48" w:rsidP="004A2C48">
      <w:pPr>
        <w:jc w:val="both"/>
        <w:rPr>
          <w:rFonts w:ascii="Calibri" w:hAnsi="Calibri" w:cs="Calibri"/>
        </w:rPr>
      </w:pPr>
      <w:r w:rsidRPr="004A2C48">
        <w:rPr>
          <w:rFonts w:ascii="Calibri" w:hAnsi="Calibri" w:cs="Calibri"/>
        </w:rPr>
        <w:t>¿Qué valoración hace el Gobierno de Navarra sobre los datos recogidos en este informe?</w:t>
      </w:r>
    </w:p>
    <w:p w14:paraId="703DCA75" w14:textId="09E8FB83" w:rsidR="004A2C48" w:rsidRPr="004A2C48" w:rsidRDefault="004A2C48" w:rsidP="004A2C48">
      <w:pPr>
        <w:jc w:val="both"/>
        <w:rPr>
          <w:rFonts w:ascii="Calibri" w:hAnsi="Calibri" w:cs="Calibri"/>
        </w:rPr>
      </w:pPr>
      <w:r w:rsidRPr="004A2C48">
        <w:rPr>
          <w:rFonts w:ascii="Calibri" w:hAnsi="Calibri" w:cs="Calibri"/>
        </w:rPr>
        <w:t>Pamplona, a 27 de mayo de 2025</w:t>
      </w:r>
    </w:p>
    <w:p w14:paraId="3478E31A" w14:textId="4EC5C8E5" w:rsidR="004A2C48" w:rsidRPr="004A2C48" w:rsidRDefault="004A2C48" w:rsidP="004A2C48">
      <w:pPr>
        <w:jc w:val="both"/>
        <w:rPr>
          <w:rFonts w:ascii="Calibri" w:hAnsi="Calibri" w:cs="Calibri"/>
        </w:rPr>
      </w:pPr>
      <w:r w:rsidRPr="004A2C48">
        <w:rPr>
          <w:rFonts w:ascii="Calibri" w:hAnsi="Calibri" w:cs="Calibri"/>
        </w:rPr>
        <w:t>El Parlamentario Foral: Kevin Lucero Domingues</w:t>
      </w:r>
    </w:p>
    <w:sectPr w:rsidR="004A2C48" w:rsidRPr="004A2C48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48"/>
    <w:rsid w:val="000370A0"/>
    <w:rsid w:val="000820DB"/>
    <w:rsid w:val="000A3E45"/>
    <w:rsid w:val="000B399C"/>
    <w:rsid w:val="00102BA2"/>
    <w:rsid w:val="001E34F2"/>
    <w:rsid w:val="00242C60"/>
    <w:rsid w:val="00290A57"/>
    <w:rsid w:val="002E551E"/>
    <w:rsid w:val="00337EB8"/>
    <w:rsid w:val="0035620E"/>
    <w:rsid w:val="003C1B1F"/>
    <w:rsid w:val="004300BA"/>
    <w:rsid w:val="004A2C48"/>
    <w:rsid w:val="00597020"/>
    <w:rsid w:val="005D2264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CB14A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F34C"/>
  <w15:chartTrackingRefBased/>
  <w15:docId w15:val="{B7BB1F51-A41C-4095-BF67-DBE48534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2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2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2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2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2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2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2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2C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2C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2C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2C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2C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2C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2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2C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2C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2C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2C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2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Company>HP Inc.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2025-05-29T10:54:00Z</dcterms:created>
  <dcterms:modified xsi:type="dcterms:W3CDTF">2025-06-05T05:33:00Z</dcterms:modified>
</cp:coreProperties>
</file>