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1C45F5E2" w:rsidR="00376B3B" w:rsidRDefault="00376B3B" w:rsidP="00193C87">
      <w:pPr>
        <w:pStyle w:val="Textoindependiente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25MOC-</w:t>
      </w:r>
      <w:r w:rsid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100</w:t>
      </w:r>
    </w:p>
    <w:p w14:paraId="2499F1D2" w14:textId="22AE72D7" w:rsidR="007742CC" w:rsidRPr="007742CC" w:rsidRDefault="007742CC" w:rsidP="007742CC">
      <w:pPr>
        <w:widowControl/>
        <w:tabs>
          <w:tab w:val="left" w:pos="5685"/>
        </w:tabs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Carlos Guzmán Pérez, parlamentario del Grupo Parlamentario Contigo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Navarra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-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Zurekin Nafarroa, al amparo de lo establecido en el reglamento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de la Cámara, presenta la siguiente </w:t>
      </w:r>
      <w:r w:rsidRPr="007742CC">
        <w:rPr>
          <w:rFonts w:asciiTheme="minorHAnsi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moción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para que sea debatida en 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b/>
          <w:bCs/>
          <w:color w:val="000000"/>
          <w:sz w:val="24"/>
          <w:szCs w:val="24"/>
          <w:lang w:val="es-ES" w:eastAsia="es-ES"/>
        </w:rPr>
        <w:t xml:space="preserve">Pleno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este Parlamento:</w:t>
      </w:r>
    </w:p>
    <w:p w14:paraId="37187465" w14:textId="73885B6E" w:rsidR="007742CC" w:rsidRPr="007742CC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Solicitamos que el seguimiento del estado de cumplimiento de esta </w:t>
      </w:r>
      <w:r w:rsidR="007E770E"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moción</w:t>
      </w:r>
      <w:r w:rsid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se realice en la Comisión de Convivencia y Comisión de Memoria y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Convivencia, Acción Exterior y Euskera del Parlamento de Navarra.</w:t>
      </w:r>
    </w:p>
    <w:p w14:paraId="4036088E" w14:textId="443E44BD" w:rsidR="007742CC" w:rsidRPr="007742CC" w:rsidRDefault="007806D5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806D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EXPOSICIÓN DE MOTIVOS</w:t>
      </w:r>
    </w:p>
    <w:p w14:paraId="223EBABE" w14:textId="196FF307" w:rsidR="007742CC" w:rsidRPr="007742CC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El Pleno del Parlamento de Navarra, el 29 de junio del año 2017 aprobó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Ley Foral 11/2017, de 3 de julio</w:t>
      </w:r>
      <w:r w:rsid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por la que se modifica la Ley Foral 33/2013,</w:t>
      </w:r>
      <w:r w:rsidRP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26 de noviembre, de reconocimiento y reparación moral de los</w:t>
      </w:r>
      <w:r w:rsidRP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ciudadanos navarros asesinados y víctimas de la represión a raíz del golpe</w:t>
      </w:r>
      <w:r w:rsidRP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militar de 1936.</w:t>
      </w:r>
    </w:p>
    <w:p w14:paraId="362CD4C8" w14:textId="5844E312" w:rsidR="007E770E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preámbulo de la citada </w:t>
      </w:r>
      <w:r w:rsid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ey exponía claramente la motivación de esta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iniciativa</w:t>
      </w:r>
      <w:r w:rsidR="007E770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: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</w:p>
    <w:p w14:paraId="7C40DE87" w14:textId="65C80E8A" w:rsidR="007742CC" w:rsidRPr="007742CC" w:rsidRDefault="007E770E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«</w:t>
      </w:r>
      <w:r w:rsidR="007742CC"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Esta ley foral amplía el ámbito de aplicación de la Ley Foral 33/2013,</w:t>
      </w:r>
      <w:r w:rsid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="007742CC"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de 26 de noviembre, de reconocimiento y reparación moral de las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="007742CC"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ciudadanas y ciudadanos navarros asesinados y víctimas de la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="007742CC"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represión a raíz del golpe militar de 1936, incluyendo entre los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="007742CC"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supuestos de la misma a las víctimas de la práctica del “robo de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="007742CC"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bebés”.</w:t>
      </w:r>
    </w:p>
    <w:p w14:paraId="29205679" w14:textId="497C0853" w:rsidR="007742CC" w:rsidRPr="007742CC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Cabe señalar que hubo una represión de género basada en la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imposición de un único modelo de ser mujer y una única forma de ser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madre, la que entraba en el modelo de familia tradicional que</w:t>
      </w:r>
      <w:r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imponía aquel franquismo moralista. En este contexto se produjeron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de forma masiva los “robos de bebés”, que se llevaron a cabo con la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colaboración de personas pertenecientes a instituciones religiosas,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sanitarias, políticas y judiciales. Así, miles de bebés fueron sustraídos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a sus padres y madres en toda España para entregarlos en falsa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adopción a través del engaño, la ocultación y la marginación,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afectando especialmente a mujeres políticamente significadas, con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familia numerosa, con carencias de índole cultural y económica y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normalmente de baja posición social.</w:t>
      </w:r>
    </w:p>
    <w:p w14:paraId="169CE91F" w14:textId="5616C2B5" w:rsidR="00900599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La presente ley foral se inscribe, por tanto, en el proceso de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esclarecimiento y reparación de las mencionadas víctimas en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Navarra</w:t>
      </w:r>
      <w:r w:rsidR="007E770E">
        <w:rPr>
          <w:rFonts w:asciiTheme="minorHAnsi" w:hAnsiTheme="minorHAnsi" w:cstheme="minorHAnsi"/>
          <w:i/>
          <w:iCs/>
          <w:color w:val="000000"/>
          <w:sz w:val="24"/>
          <w:szCs w:val="24"/>
          <w:lang w:val="es-ES" w:eastAsia="es-ES"/>
        </w:rPr>
        <w:t>».</w:t>
      </w:r>
    </w:p>
    <w:p w14:paraId="5C21023A" w14:textId="53AF6634" w:rsidR="007742CC" w:rsidRPr="007742CC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Aquella Ley Foral en su contenido recogía algunas cuestiones a desarrollar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como; la creación del Banco de ADN (Artículo Único), la creación del censo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bebés robados (Artículo Único), o la realización de un acto institucional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en favor de las demandas de las personas afectadas por esta problemática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(Disposición Adicional Primera) … Pasados ya ocho años desde su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aprobación, el desarrollo de la Ley ha sido desigual y algunas cuestiones no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se han llegado a ejecutar todavía.</w:t>
      </w:r>
    </w:p>
    <w:p w14:paraId="3C7B4099" w14:textId="2DC55E77" w:rsidR="007848A2" w:rsidRPr="007806D5" w:rsidRDefault="007848A2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806D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Propuesta de resolución:</w:t>
      </w:r>
    </w:p>
    <w:p w14:paraId="56E907B2" w14:textId="23DFF1CF" w:rsidR="007742CC" w:rsidRPr="007742CC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1. El Parlamento de Navarra insta al Gobierno Navarra a desarrollar con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premura la totalidad del contenido de la Ley Foral 11/2017, de 3 de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julio</w:t>
      </w:r>
      <w:r w:rsidR="007806D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por la que se modifica la Ley Foral 33/2013, de 26 de noviembre,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reconocimiento y reparación moral de los ciudadanos navarros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asesinados y víctimas de la represión a raíz del golpe militar de 1936.</w:t>
      </w:r>
    </w:p>
    <w:p w14:paraId="7A67BF68" w14:textId="614C624C" w:rsidR="007742CC" w:rsidRPr="007742CC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lastRenderedPageBreak/>
        <w:t>2. El Parlamento de Navarra insta al Gobierno de Navarra, a que como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inicio del desarrollo de la totalidad del contenido pendiente de la Ley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Foral 11/2017, de 3 de julio</w:t>
      </w:r>
      <w:r w:rsidR="007806D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por la que se modifica la Ley Foral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33/2013, de 26 de noviembre, de reconocimiento y reparación moral</w:t>
      </w:r>
      <w:r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los ciudadanos navarros asesinados y víctimas de la represión a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raíz del golpe militar de 1936, en el plazo de 12 meses organice y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desarrolle el acto institucional en favor de las demandas de las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personas afectadas por esta problemática recogido en la Disposición</w:t>
      </w:r>
      <w:r w:rsid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Adicional Primera de la citada Ley Foral.</w:t>
      </w:r>
    </w:p>
    <w:p w14:paraId="4B9F819A" w14:textId="7926F622" w:rsidR="007742CC" w:rsidRPr="007848A2" w:rsidRDefault="007742CC" w:rsidP="007742CC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 - Iruñea, a 10 de junio de 2025</w:t>
      </w:r>
    </w:p>
    <w:p w14:paraId="19ACA98C" w14:textId="112BCEB0" w:rsidR="00900599" w:rsidRPr="007848A2" w:rsidRDefault="006D3042" w:rsidP="006D3042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7806D5" w:rsidRPr="007742CC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Carlos Guzmán Pérez</w:t>
      </w:r>
    </w:p>
    <w:sectPr w:rsidR="00900599" w:rsidRPr="007848A2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85062"/>
    <w:rsid w:val="00193C87"/>
    <w:rsid w:val="001D4A94"/>
    <w:rsid w:val="00284AA4"/>
    <w:rsid w:val="00376B3B"/>
    <w:rsid w:val="006D3042"/>
    <w:rsid w:val="007742CC"/>
    <w:rsid w:val="007806D5"/>
    <w:rsid w:val="007848A2"/>
    <w:rsid w:val="007E770E"/>
    <w:rsid w:val="00900599"/>
    <w:rsid w:val="00BF56C5"/>
    <w:rsid w:val="00BF57A5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2025-06-10T10:31:00Z</dcterms:created>
  <dcterms:modified xsi:type="dcterms:W3CDTF">2025-06-10T10:39:00Z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