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5B8ADBF6" w:rsidR="003F7434" w:rsidRDefault="00974213" w:rsidP="001822B7">
      <w:pPr>
        <w:spacing w:after="120" w:line="276" w:lineRule="auto"/>
        <w:jc w:val="both"/>
        <w:rPr>
          <w:rFonts w:ascii="Calibri" w:hAnsi="Calibri" w:cs="Calibri"/>
        </w:rPr>
      </w:pPr>
      <w:r>
        <w:rPr>
          <w:rFonts w:ascii="Calibri" w:hAnsi="Calibri"/>
        </w:rPr>
        <w:t xml:space="preserve">25POR-246</w:t>
      </w:r>
    </w:p>
    <w:p w14:paraId="64F5AB21" w14:textId="43B9A469" w:rsidR="002D08AE" w:rsidRPr="002D08AE" w:rsidRDefault="002D08AE" w:rsidP="002D08AE">
      <w:pPr>
        <w:spacing w:after="120" w:line="276" w:lineRule="auto"/>
        <w:jc w:val="both"/>
        <w:rPr>
          <w:rFonts w:ascii="Calibri" w:hAnsi="Calibri" w:cs="Calibri"/>
        </w:rPr>
      </w:pPr>
      <w:r>
        <w:rPr>
          <w:rFonts w:ascii="Calibri" w:hAnsi="Calibri"/>
        </w:rPr>
        <w:t xml:space="preserve">EH Bildu Nafarroa talde parlamentarioari atxikita dagoen foru parlamentari Javier Arza Porrasek, Legebiltzarreko Erregelamenduan ezartzen denaren babesean, honako galdera hau aurkezten du, Eskubide Sozialetako, Ekonomia Sozialeko eta Enpleguko kontseilari Carmen Maeztu Villafranca andreak Osoko Bilkuran ahoz erantzun dezan:</w:t>
      </w:r>
    </w:p>
    <w:p w14:paraId="462C7E8E" w14:textId="2FAC24E0" w:rsidR="002D08AE" w:rsidRPr="002D08AE" w:rsidRDefault="002D08AE" w:rsidP="002D08AE">
      <w:pPr>
        <w:spacing w:after="120" w:line="276" w:lineRule="auto"/>
        <w:jc w:val="both"/>
        <w:rPr>
          <w:rFonts w:ascii="Calibri" w:hAnsi="Calibri" w:cs="Calibri"/>
        </w:rPr>
      </w:pPr>
      <w:r>
        <w:rPr>
          <w:rFonts w:ascii="Calibri" w:hAnsi="Calibri"/>
        </w:rPr>
        <w:t xml:space="preserve">Gizarte Zerbitzuen Zorroak zerbitzuak emateko gehieneko epea zehazten du.</w:t>
      </w:r>
      <w:r>
        <w:rPr>
          <w:rFonts w:ascii="Calibri" w:hAnsi="Calibri"/>
        </w:rPr>
        <w:t xml:space="preserve"> </w:t>
      </w:r>
      <w:r>
        <w:rPr>
          <w:rFonts w:ascii="Calibri" w:hAnsi="Calibri"/>
        </w:rPr>
        <w:t xml:space="preserve">Horrela, batetik, administrazio publikoa konprometitzen du, eta, bestetik, pertsonei segurtasuna ematen zaie prestazio eta zerbitzu bermatuak eskuratzeko orduan.</w:t>
      </w:r>
      <w:r>
        <w:rPr>
          <w:rFonts w:ascii="Calibri" w:hAnsi="Calibri"/>
        </w:rPr>
        <w:t xml:space="preserve"> </w:t>
      </w:r>
      <w:r>
        <w:rPr>
          <w:rFonts w:ascii="Calibri" w:hAnsi="Calibri"/>
        </w:rPr>
        <w:t xml:space="preserve">Hala ere, gero eta ohikoagoa da epe horiek ez betetzea.</w:t>
      </w:r>
      <w:r>
        <w:rPr>
          <w:rFonts w:ascii="Calibri" w:hAnsi="Calibri"/>
        </w:rPr>
        <w:t xml:space="preserve"> </w:t>
      </w:r>
      <w:r>
        <w:rPr>
          <w:rFonts w:ascii="Calibri" w:hAnsi="Calibri"/>
        </w:rPr>
        <w:t xml:space="preserve">Ez-betetze berriena errenta bermatuaren eskaerak ebazteko epea luzatzeari buruzkoa da, baina desgaitasunaren balorazioaren eta mendekotasunaren balorazioaren kasuak ere ekarri behar ditugu gogora.</w:t>
      </w:r>
      <w:r>
        <w:rPr>
          <w:rFonts w:ascii="Calibri" w:hAnsi="Calibri"/>
        </w:rPr>
        <w:t xml:space="preserve"> </w:t>
      </w:r>
      <w:r>
        <w:rPr>
          <w:rFonts w:ascii="Calibri" w:hAnsi="Calibri"/>
        </w:rPr>
        <w:t xml:space="preserve">Hori dela-eta, honako galdera hau egiten dugu:</w:t>
      </w:r>
      <w:r>
        <w:rPr>
          <w:rFonts w:ascii="Calibri" w:hAnsi="Calibri"/>
        </w:rPr>
        <w:t xml:space="preserve"> </w:t>
      </w:r>
      <w:r>
        <w:rPr>
          <w:rFonts w:ascii="Calibri" w:hAnsi="Calibri"/>
        </w:rPr>
        <w:t xml:space="preserve">Zergatik gertatzen dira atzerapen horiek, zer faktorek eragiten dute horretan, nola eta zer epetan ebatziko da eta nola saihestuko da atzerapen horiek berriz gertatzea?</w:t>
      </w:r>
    </w:p>
    <w:p w14:paraId="3ED27B30" w14:textId="77777777" w:rsidR="002D08AE" w:rsidRDefault="002D08AE" w:rsidP="002D08AE">
      <w:pPr>
        <w:spacing w:after="120" w:line="276" w:lineRule="auto"/>
        <w:jc w:val="both"/>
        <w:rPr>
          <w:rFonts w:ascii="Calibri" w:hAnsi="Calibri" w:cs="Calibri"/>
        </w:rPr>
      </w:pPr>
      <w:r>
        <w:rPr>
          <w:rFonts w:ascii="Calibri" w:hAnsi="Calibri"/>
        </w:rPr>
        <w:t xml:space="preserve">Iruñean, 2025eko ekainaren 14an</w:t>
      </w:r>
    </w:p>
    <w:p w14:paraId="76D3091F" w14:textId="5F9CDB73" w:rsidR="001822B7" w:rsidRPr="002F1B15" w:rsidRDefault="00FE4C7A" w:rsidP="002D08AE">
      <w:pPr>
        <w:spacing w:after="120" w:line="276" w:lineRule="auto"/>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Arza Porras</w:t>
      </w:r>
    </w:p>
    <w:sectPr w:rsidR="001822B7" w:rsidRPr="002F1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5723"/>
    <w:rsid w:val="001D286B"/>
    <w:rsid w:val="00270FCE"/>
    <w:rsid w:val="002B5866"/>
    <w:rsid w:val="002C2CBA"/>
    <w:rsid w:val="002D08AE"/>
    <w:rsid w:val="002F1B15"/>
    <w:rsid w:val="002F7EA0"/>
    <w:rsid w:val="003A50E0"/>
    <w:rsid w:val="003F7434"/>
    <w:rsid w:val="00425A91"/>
    <w:rsid w:val="0045436C"/>
    <w:rsid w:val="00474235"/>
    <w:rsid w:val="004D19A2"/>
    <w:rsid w:val="004E69B7"/>
    <w:rsid w:val="005022DF"/>
    <w:rsid w:val="005141D3"/>
    <w:rsid w:val="00517634"/>
    <w:rsid w:val="005778F1"/>
    <w:rsid w:val="005826B3"/>
    <w:rsid w:val="00595B35"/>
    <w:rsid w:val="005C5517"/>
    <w:rsid w:val="00653469"/>
    <w:rsid w:val="006747A5"/>
    <w:rsid w:val="006C6BE0"/>
    <w:rsid w:val="006F16DD"/>
    <w:rsid w:val="006F2970"/>
    <w:rsid w:val="00715306"/>
    <w:rsid w:val="0072313D"/>
    <w:rsid w:val="00727D6C"/>
    <w:rsid w:val="00774756"/>
    <w:rsid w:val="008223E7"/>
    <w:rsid w:val="008C666C"/>
    <w:rsid w:val="008E408E"/>
    <w:rsid w:val="00911504"/>
    <w:rsid w:val="0094372D"/>
    <w:rsid w:val="00974213"/>
    <w:rsid w:val="00984068"/>
    <w:rsid w:val="009A7A5A"/>
    <w:rsid w:val="00A45945"/>
    <w:rsid w:val="00A62289"/>
    <w:rsid w:val="00A77084"/>
    <w:rsid w:val="00AA174D"/>
    <w:rsid w:val="00AC4B12"/>
    <w:rsid w:val="00AE2BC2"/>
    <w:rsid w:val="00AE508C"/>
    <w:rsid w:val="00B46472"/>
    <w:rsid w:val="00B93148"/>
    <w:rsid w:val="00BF3DD5"/>
    <w:rsid w:val="00BF6CCC"/>
    <w:rsid w:val="00C111F9"/>
    <w:rsid w:val="00C507D2"/>
    <w:rsid w:val="00CA6AFD"/>
    <w:rsid w:val="00CC5BC6"/>
    <w:rsid w:val="00D10586"/>
    <w:rsid w:val="00D13C25"/>
    <w:rsid w:val="00DD3574"/>
    <w:rsid w:val="00E03BF9"/>
    <w:rsid w:val="00E62334"/>
    <w:rsid w:val="00E62EC0"/>
    <w:rsid w:val="00E65EF3"/>
    <w:rsid w:val="00F32163"/>
    <w:rsid w:val="00F326C3"/>
    <w:rsid w:val="00F81149"/>
    <w:rsid w:val="00F849C4"/>
    <w:rsid w:val="00FE4C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1013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2025-06-20T06:32:00Z</dcterms:created>
  <dcterms:modified xsi:type="dcterms:W3CDTF">2025-06-20T06:34:00Z</dcterms:modified>
</cp:coreProperties>
</file>