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B738" w14:textId="77777777" w:rsidR="00DA4593" w:rsidRPr="00DA4593" w:rsidRDefault="00DA4593" w:rsidP="00DA4593">
      <w:pPr>
        <w:autoSpaceDE w:val="0"/>
        <w:autoSpaceDN w:val="0"/>
        <w:adjustRightInd w:val="0"/>
        <w:spacing w:line="360" w:lineRule="auto"/>
        <w:jc w:val="both"/>
        <w:rPr>
          <w:rFonts w:asciiTheme="majorHAnsi" w:hAnsiTheme="majorHAnsi" w:cstheme="majorHAnsi"/>
          <w:color w:val="000000"/>
          <w:sz w:val="22"/>
          <w:szCs w:val="22"/>
          <w:lang w:eastAsia="es-ES_tradnl"/>
        </w:rPr>
      </w:pPr>
      <w:r w:rsidRPr="00DA4593">
        <w:rPr>
          <w:rFonts w:asciiTheme="majorHAnsi" w:hAnsiTheme="majorHAnsi" w:cstheme="majorHAnsi"/>
          <w:color w:val="000000"/>
          <w:sz w:val="22"/>
          <w:szCs w:val="22"/>
          <w:lang w:eastAsia="es-ES_tradnl"/>
        </w:rPr>
        <w:t>24 de marzo de 2025</w:t>
      </w:r>
    </w:p>
    <w:p w14:paraId="7B363669" w14:textId="6A0983D8" w:rsidR="002B0418" w:rsidRPr="00891C05" w:rsidRDefault="00821494" w:rsidP="00891C05">
      <w:pPr>
        <w:autoSpaceDE w:val="0"/>
        <w:autoSpaceDN w:val="0"/>
        <w:adjustRightInd w:val="0"/>
        <w:spacing w:line="360" w:lineRule="auto"/>
        <w:jc w:val="both"/>
        <w:rPr>
          <w:rFonts w:asciiTheme="majorHAnsi" w:hAnsiTheme="majorHAnsi" w:cstheme="majorHAnsi"/>
          <w:color w:val="000000"/>
          <w:sz w:val="22"/>
          <w:szCs w:val="22"/>
          <w:lang w:eastAsia="es-ES_tradnl"/>
        </w:rPr>
      </w:pPr>
      <w:r w:rsidRPr="00663C59">
        <w:rPr>
          <w:rFonts w:asciiTheme="majorHAnsi" w:hAnsiTheme="majorHAnsi" w:cstheme="majorHAnsi"/>
          <w:color w:val="000000"/>
          <w:sz w:val="22"/>
          <w:szCs w:val="22"/>
          <w:lang w:eastAsia="es-ES_tradnl"/>
        </w:rPr>
        <w:t>En relación</w:t>
      </w:r>
      <w:r w:rsidR="003D202F" w:rsidRPr="00663C59">
        <w:rPr>
          <w:rFonts w:asciiTheme="majorHAnsi" w:hAnsiTheme="majorHAnsi" w:cstheme="majorHAnsi"/>
          <w:color w:val="000000"/>
          <w:sz w:val="22"/>
          <w:szCs w:val="22"/>
          <w:lang w:eastAsia="es-ES_tradnl"/>
        </w:rPr>
        <w:t xml:space="preserve"> con la pregunta para su contestación por escrito </w:t>
      </w:r>
      <w:r w:rsidRPr="00663C59">
        <w:rPr>
          <w:rFonts w:asciiTheme="majorHAnsi" w:hAnsiTheme="majorHAnsi" w:cstheme="majorHAnsi"/>
          <w:color w:val="000000"/>
          <w:sz w:val="22"/>
          <w:szCs w:val="22"/>
          <w:lang w:eastAsia="es-ES_tradnl"/>
        </w:rPr>
        <w:t>(PE</w:t>
      </w:r>
      <w:r w:rsidR="003D202F" w:rsidRPr="00663C59">
        <w:rPr>
          <w:rFonts w:asciiTheme="majorHAnsi" w:hAnsiTheme="majorHAnsi" w:cstheme="majorHAnsi"/>
          <w:color w:val="000000"/>
          <w:sz w:val="22"/>
          <w:szCs w:val="22"/>
          <w:lang w:eastAsia="es-ES_tradnl"/>
        </w:rPr>
        <w:t>S</w:t>
      </w:r>
      <w:r w:rsidRPr="00663C59">
        <w:rPr>
          <w:rFonts w:asciiTheme="majorHAnsi" w:hAnsiTheme="majorHAnsi" w:cstheme="majorHAnsi"/>
          <w:color w:val="000000"/>
          <w:sz w:val="22"/>
          <w:szCs w:val="22"/>
          <w:lang w:eastAsia="es-ES_tradnl"/>
        </w:rPr>
        <w:t>-00</w:t>
      </w:r>
      <w:r w:rsidR="00624E99">
        <w:rPr>
          <w:rFonts w:asciiTheme="majorHAnsi" w:hAnsiTheme="majorHAnsi" w:cstheme="majorHAnsi"/>
          <w:color w:val="000000"/>
          <w:sz w:val="22"/>
          <w:szCs w:val="22"/>
          <w:lang w:eastAsia="es-ES_tradnl"/>
        </w:rPr>
        <w:t>11</w:t>
      </w:r>
      <w:r w:rsidR="002B0418">
        <w:rPr>
          <w:rFonts w:asciiTheme="majorHAnsi" w:hAnsiTheme="majorHAnsi" w:cstheme="majorHAnsi"/>
          <w:color w:val="000000"/>
          <w:sz w:val="22"/>
          <w:szCs w:val="22"/>
          <w:lang w:eastAsia="es-ES_tradnl"/>
        </w:rPr>
        <w:t>5</w:t>
      </w:r>
      <w:r w:rsidRPr="00663C59">
        <w:rPr>
          <w:rFonts w:asciiTheme="majorHAnsi" w:hAnsiTheme="majorHAnsi" w:cstheme="majorHAnsi"/>
          <w:color w:val="000000"/>
          <w:sz w:val="22"/>
          <w:szCs w:val="22"/>
          <w:lang w:eastAsia="es-ES_tradnl"/>
        </w:rPr>
        <w:t xml:space="preserve">) </w:t>
      </w:r>
      <w:r w:rsidR="003D202F" w:rsidRPr="00663C59">
        <w:rPr>
          <w:rFonts w:asciiTheme="majorHAnsi" w:hAnsiTheme="majorHAnsi" w:cstheme="majorHAnsi"/>
          <w:color w:val="000000"/>
          <w:sz w:val="22"/>
          <w:szCs w:val="22"/>
          <w:lang w:eastAsia="es-ES_tradnl"/>
        </w:rPr>
        <w:t>formul</w:t>
      </w:r>
      <w:r w:rsidRPr="00663C59">
        <w:rPr>
          <w:rFonts w:asciiTheme="majorHAnsi" w:hAnsiTheme="majorHAnsi" w:cstheme="majorHAnsi"/>
          <w:color w:val="000000"/>
          <w:sz w:val="22"/>
          <w:szCs w:val="22"/>
          <w:lang w:eastAsia="es-ES_tradnl"/>
        </w:rPr>
        <w:t xml:space="preserve">ada por </w:t>
      </w:r>
      <w:r w:rsidR="00B237CA" w:rsidRPr="00663C59">
        <w:rPr>
          <w:rFonts w:asciiTheme="majorHAnsi" w:hAnsiTheme="majorHAnsi" w:cstheme="majorHAnsi"/>
          <w:color w:val="000000"/>
          <w:sz w:val="22"/>
          <w:szCs w:val="22"/>
          <w:lang w:eastAsia="es-ES_tradnl"/>
        </w:rPr>
        <w:t>l</w:t>
      </w:r>
      <w:r w:rsidR="0062744D" w:rsidRPr="00663C59">
        <w:rPr>
          <w:rFonts w:asciiTheme="majorHAnsi" w:hAnsiTheme="majorHAnsi" w:cstheme="majorHAnsi"/>
          <w:color w:val="000000"/>
          <w:sz w:val="22"/>
          <w:szCs w:val="22"/>
          <w:lang w:eastAsia="es-ES_tradnl"/>
        </w:rPr>
        <w:t>a</w:t>
      </w:r>
      <w:r w:rsidRPr="00663C59">
        <w:rPr>
          <w:rFonts w:asciiTheme="majorHAnsi" w:hAnsiTheme="majorHAnsi" w:cstheme="majorHAnsi"/>
          <w:color w:val="000000"/>
          <w:sz w:val="22"/>
          <w:szCs w:val="22"/>
          <w:lang w:eastAsia="es-ES_tradnl"/>
        </w:rPr>
        <w:t xml:space="preserve"> Ilm</w:t>
      </w:r>
      <w:r w:rsidR="0062744D" w:rsidRPr="00663C59">
        <w:rPr>
          <w:rFonts w:asciiTheme="majorHAnsi" w:hAnsiTheme="majorHAnsi" w:cstheme="majorHAnsi"/>
          <w:color w:val="000000"/>
          <w:sz w:val="22"/>
          <w:szCs w:val="22"/>
          <w:lang w:eastAsia="es-ES_tradnl"/>
        </w:rPr>
        <w:t>a</w:t>
      </w:r>
      <w:r w:rsidRPr="00663C59">
        <w:rPr>
          <w:rFonts w:asciiTheme="majorHAnsi" w:hAnsiTheme="majorHAnsi" w:cstheme="majorHAnsi"/>
          <w:color w:val="000000"/>
          <w:sz w:val="22"/>
          <w:szCs w:val="22"/>
          <w:lang w:eastAsia="es-ES_tradnl"/>
        </w:rPr>
        <w:t>. Sr</w:t>
      </w:r>
      <w:r w:rsidR="0062744D" w:rsidRPr="00663C59">
        <w:rPr>
          <w:rFonts w:asciiTheme="majorHAnsi" w:hAnsiTheme="majorHAnsi" w:cstheme="majorHAnsi"/>
          <w:color w:val="000000"/>
          <w:sz w:val="22"/>
          <w:szCs w:val="22"/>
          <w:lang w:eastAsia="es-ES_tradnl"/>
        </w:rPr>
        <w:t>a</w:t>
      </w:r>
      <w:r w:rsidRPr="00663C59">
        <w:rPr>
          <w:rFonts w:asciiTheme="majorHAnsi" w:hAnsiTheme="majorHAnsi" w:cstheme="majorHAnsi"/>
          <w:color w:val="000000"/>
          <w:sz w:val="22"/>
          <w:szCs w:val="22"/>
          <w:lang w:eastAsia="es-ES_tradnl"/>
        </w:rPr>
        <w:t>. D</w:t>
      </w:r>
      <w:r w:rsidR="00891C05">
        <w:rPr>
          <w:rFonts w:asciiTheme="majorHAnsi" w:hAnsiTheme="majorHAnsi" w:cstheme="majorHAnsi"/>
          <w:color w:val="000000"/>
          <w:sz w:val="22"/>
          <w:szCs w:val="22"/>
          <w:lang w:eastAsia="es-ES_tradnl"/>
        </w:rPr>
        <w:t>.</w:t>
      </w:r>
      <w:r w:rsidR="0062744D" w:rsidRPr="00663C59">
        <w:rPr>
          <w:rFonts w:asciiTheme="majorHAnsi" w:hAnsiTheme="majorHAnsi" w:cstheme="majorHAnsi"/>
          <w:color w:val="000000"/>
          <w:sz w:val="22"/>
          <w:szCs w:val="22"/>
          <w:lang w:eastAsia="es-ES_tradnl"/>
        </w:rPr>
        <w:t>ª</w:t>
      </w:r>
      <w:r w:rsidRPr="00663C59">
        <w:rPr>
          <w:rFonts w:asciiTheme="majorHAnsi" w:hAnsiTheme="majorHAnsi" w:cstheme="majorHAnsi"/>
          <w:color w:val="000000"/>
          <w:sz w:val="22"/>
          <w:szCs w:val="22"/>
          <w:lang w:eastAsia="es-ES_tradnl"/>
        </w:rPr>
        <w:t>.</w:t>
      </w:r>
      <w:r w:rsidR="004D5E33" w:rsidRPr="00663C59">
        <w:rPr>
          <w:rFonts w:asciiTheme="majorHAnsi" w:hAnsiTheme="majorHAnsi" w:cstheme="majorHAnsi"/>
          <w:color w:val="000000"/>
          <w:sz w:val="22"/>
          <w:szCs w:val="22"/>
          <w:lang w:eastAsia="es-ES_tradnl"/>
        </w:rPr>
        <w:t xml:space="preserve"> </w:t>
      </w:r>
      <w:r w:rsidR="00624E99">
        <w:rPr>
          <w:rFonts w:asciiTheme="majorHAnsi" w:hAnsiTheme="majorHAnsi" w:cstheme="majorHAnsi"/>
          <w:color w:val="000000"/>
          <w:sz w:val="22"/>
          <w:szCs w:val="22"/>
          <w:lang w:eastAsia="es-ES_tradnl"/>
        </w:rPr>
        <w:t>Ana Elizalde Urmeneta</w:t>
      </w:r>
      <w:r w:rsidRPr="00663C59">
        <w:rPr>
          <w:rFonts w:asciiTheme="majorHAnsi" w:hAnsiTheme="majorHAnsi" w:cstheme="majorHAnsi"/>
          <w:color w:val="000000"/>
          <w:sz w:val="22"/>
          <w:szCs w:val="22"/>
          <w:lang w:eastAsia="es-ES_tradnl"/>
        </w:rPr>
        <w:t>, Parlamentari</w:t>
      </w:r>
      <w:r w:rsidR="0062744D" w:rsidRPr="00663C59">
        <w:rPr>
          <w:rFonts w:asciiTheme="majorHAnsi" w:hAnsiTheme="majorHAnsi" w:cstheme="majorHAnsi"/>
          <w:color w:val="000000"/>
          <w:sz w:val="22"/>
          <w:szCs w:val="22"/>
          <w:lang w:eastAsia="es-ES_tradnl"/>
        </w:rPr>
        <w:t>a</w:t>
      </w:r>
      <w:r w:rsidRPr="00663C59">
        <w:rPr>
          <w:rFonts w:asciiTheme="majorHAnsi" w:hAnsiTheme="majorHAnsi" w:cstheme="majorHAnsi"/>
          <w:color w:val="000000"/>
          <w:sz w:val="22"/>
          <w:szCs w:val="22"/>
          <w:lang w:eastAsia="es-ES_tradnl"/>
        </w:rPr>
        <w:t xml:space="preserve"> Foral adscrit</w:t>
      </w:r>
      <w:r w:rsidR="0062744D" w:rsidRPr="00663C59">
        <w:rPr>
          <w:rFonts w:asciiTheme="majorHAnsi" w:hAnsiTheme="majorHAnsi" w:cstheme="majorHAnsi"/>
          <w:color w:val="000000"/>
          <w:sz w:val="22"/>
          <w:szCs w:val="22"/>
          <w:lang w:eastAsia="es-ES_tradnl"/>
        </w:rPr>
        <w:t>a</w:t>
      </w:r>
      <w:r w:rsidRPr="00663C59">
        <w:rPr>
          <w:rFonts w:asciiTheme="majorHAnsi" w:hAnsiTheme="majorHAnsi" w:cstheme="majorHAnsi"/>
          <w:color w:val="000000"/>
          <w:sz w:val="22"/>
          <w:szCs w:val="22"/>
          <w:lang w:eastAsia="es-ES_tradnl"/>
        </w:rPr>
        <w:t xml:space="preserve"> al Grupo Parlamentario</w:t>
      </w:r>
      <w:r w:rsidR="0062744D" w:rsidRPr="00663C59">
        <w:rPr>
          <w:rFonts w:asciiTheme="majorHAnsi" w:hAnsiTheme="majorHAnsi" w:cstheme="majorHAnsi"/>
          <w:color w:val="000000"/>
          <w:sz w:val="22"/>
          <w:szCs w:val="22"/>
          <w:lang w:eastAsia="es-ES_tradnl"/>
        </w:rPr>
        <w:t xml:space="preserve"> de</w:t>
      </w:r>
      <w:r w:rsidR="00624E99">
        <w:rPr>
          <w:rFonts w:asciiTheme="majorHAnsi" w:hAnsiTheme="majorHAnsi" w:cstheme="majorHAnsi"/>
          <w:color w:val="000000"/>
          <w:sz w:val="22"/>
          <w:szCs w:val="22"/>
          <w:lang w:eastAsia="es-ES_tradnl"/>
        </w:rPr>
        <w:t xml:space="preserve"> Unión del Pueblo Navarro (UPN)</w:t>
      </w:r>
      <w:r w:rsidRPr="00663C59">
        <w:rPr>
          <w:rFonts w:asciiTheme="majorHAnsi" w:hAnsiTheme="majorHAnsi" w:cstheme="majorHAnsi"/>
          <w:color w:val="000000"/>
          <w:sz w:val="22"/>
          <w:szCs w:val="22"/>
          <w:lang w:eastAsia="es-ES_tradnl"/>
        </w:rPr>
        <w:t>, en la que se solicita al Gobierno de Navarra la siguiente información:</w:t>
      </w:r>
    </w:p>
    <w:p w14:paraId="4598FD63" w14:textId="1A4A8367"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 xml:space="preserve">El pasado 14 de enero 2025 realicé una pregunta escrita en la que reclamaba textualmente: ¿Cuántos empleos generan las empresas en Navarra en cada uno de los parámetros especificados como General, Pymes y </w:t>
      </w:r>
      <w:proofErr w:type="spellStart"/>
      <w:r w:rsidRPr="00891C05">
        <w:rPr>
          <w:rFonts w:asciiTheme="majorHAnsi" w:hAnsiTheme="majorHAnsi" w:cstheme="majorHAnsi"/>
          <w:bCs/>
          <w:color w:val="000000"/>
          <w:sz w:val="22"/>
          <w:szCs w:val="22"/>
          <w:lang w:eastAsia="es-ES_tradnl"/>
        </w:rPr>
        <w:t>Micropymes</w:t>
      </w:r>
      <w:proofErr w:type="spellEnd"/>
      <w:r w:rsidRPr="00891C05">
        <w:rPr>
          <w:rFonts w:asciiTheme="majorHAnsi" w:hAnsiTheme="majorHAnsi" w:cstheme="majorHAnsi"/>
          <w:bCs/>
          <w:color w:val="000000"/>
          <w:sz w:val="22"/>
          <w:szCs w:val="22"/>
          <w:lang w:eastAsia="es-ES_tradnl"/>
        </w:rPr>
        <w:t>? Que se corresponden con el siguiente cuadro que me fue adjuntado:</w:t>
      </w:r>
    </w:p>
    <w:p w14:paraId="6B52860C" w14:textId="379FB938" w:rsidR="00624E99" w:rsidRDefault="00624E99" w:rsidP="00891C05">
      <w:pPr>
        <w:autoSpaceDE w:val="0"/>
        <w:autoSpaceDN w:val="0"/>
        <w:adjustRightInd w:val="0"/>
        <w:spacing w:line="360" w:lineRule="auto"/>
        <w:jc w:val="center"/>
        <w:rPr>
          <w:rFonts w:asciiTheme="majorHAnsi" w:hAnsiTheme="majorHAnsi" w:cstheme="majorHAnsi"/>
          <w:b/>
          <w:color w:val="000000"/>
          <w:sz w:val="22"/>
          <w:szCs w:val="22"/>
          <w:lang w:eastAsia="es-ES_tradnl"/>
        </w:rPr>
      </w:pPr>
      <w:r>
        <w:rPr>
          <w:noProof/>
        </w:rPr>
        <w:drawing>
          <wp:inline distT="0" distB="0" distL="0" distR="0" wp14:anchorId="1BDC73C5" wp14:editId="73521F49">
            <wp:extent cx="4047792" cy="8801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0099" cy="884960"/>
                    </a:xfrm>
                    <a:prstGeom prst="rect">
                      <a:avLst/>
                    </a:prstGeom>
                  </pic:spPr>
                </pic:pic>
              </a:graphicData>
            </a:graphic>
          </wp:inline>
        </w:drawing>
      </w:r>
    </w:p>
    <w:p w14:paraId="57ED788A" w14:textId="2EB0D144"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 xml:space="preserve">Ante la respuesta del Departamento de Derechos Sociales, </w:t>
      </w:r>
      <w:r w:rsidR="00891C05" w:rsidRPr="00891C05">
        <w:rPr>
          <w:rFonts w:asciiTheme="majorHAnsi" w:hAnsiTheme="majorHAnsi" w:cstheme="majorHAnsi"/>
          <w:bCs/>
          <w:color w:val="000000"/>
          <w:sz w:val="22"/>
          <w:szCs w:val="22"/>
          <w:lang w:eastAsia="es-ES_tradnl"/>
        </w:rPr>
        <w:t>E</w:t>
      </w:r>
      <w:r w:rsidRPr="00891C05">
        <w:rPr>
          <w:rFonts w:asciiTheme="majorHAnsi" w:hAnsiTheme="majorHAnsi" w:cstheme="majorHAnsi"/>
          <w:bCs/>
          <w:color w:val="000000"/>
          <w:sz w:val="22"/>
          <w:szCs w:val="22"/>
          <w:lang w:eastAsia="es-ES_tradnl"/>
        </w:rPr>
        <w:t xml:space="preserve">conomía </w:t>
      </w:r>
      <w:r w:rsidR="00891C05" w:rsidRPr="00891C05">
        <w:rPr>
          <w:rFonts w:asciiTheme="majorHAnsi" w:hAnsiTheme="majorHAnsi" w:cstheme="majorHAnsi"/>
          <w:bCs/>
          <w:color w:val="000000"/>
          <w:sz w:val="22"/>
          <w:szCs w:val="22"/>
          <w:lang w:eastAsia="es-ES_tradnl"/>
        </w:rPr>
        <w:t>S</w:t>
      </w:r>
      <w:r w:rsidRPr="00891C05">
        <w:rPr>
          <w:rFonts w:asciiTheme="majorHAnsi" w:hAnsiTheme="majorHAnsi" w:cstheme="majorHAnsi"/>
          <w:bCs/>
          <w:color w:val="000000"/>
          <w:sz w:val="22"/>
          <w:szCs w:val="22"/>
          <w:lang w:eastAsia="es-ES_tradnl"/>
        </w:rPr>
        <w:t xml:space="preserve">ocial y </w:t>
      </w:r>
      <w:r w:rsidR="00891C05" w:rsidRPr="00891C05">
        <w:rPr>
          <w:rFonts w:asciiTheme="majorHAnsi" w:hAnsiTheme="majorHAnsi" w:cstheme="majorHAnsi"/>
          <w:bCs/>
          <w:color w:val="000000"/>
          <w:sz w:val="22"/>
          <w:szCs w:val="22"/>
          <w:lang w:eastAsia="es-ES_tradnl"/>
        </w:rPr>
        <w:t>E</w:t>
      </w:r>
      <w:r w:rsidRPr="00891C05">
        <w:rPr>
          <w:rFonts w:asciiTheme="majorHAnsi" w:hAnsiTheme="majorHAnsi" w:cstheme="majorHAnsi"/>
          <w:bCs/>
          <w:color w:val="000000"/>
          <w:sz w:val="22"/>
          <w:szCs w:val="22"/>
          <w:lang w:eastAsia="es-ES_tradnl"/>
        </w:rPr>
        <w:t>mpleo en la que manifestaban no disponer de esta información y tras realizar una reclamación, me fue remitida una respuesta desde el Departamento de Presidencia e Igualdad. En esta respuesta, reiterando que el Gobierno no dispone de la información requerida de forma explícita, se remiten unos cuadros</w:t>
      </w:r>
    </w:p>
    <w:p w14:paraId="52C8ECE3" w14:textId="5058E136"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por si pueden ser de utilidad.</w:t>
      </w:r>
    </w:p>
    <w:p w14:paraId="5C8E974C" w14:textId="7CC4C7B4"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 xml:space="preserve">Agradeciendo de antemano la remisión de estos cuadros nos han surgido ciertas dudas para las que solicito aclaración. </w:t>
      </w:r>
    </w:p>
    <w:p w14:paraId="654F1DD8" w14:textId="77777777"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 xml:space="preserve">En el segundo cuadro remitido sobre el total de personas asalariadas 2024, la suma según </w:t>
      </w:r>
      <w:proofErr w:type="spellStart"/>
      <w:r w:rsidRPr="00891C05">
        <w:rPr>
          <w:rFonts w:asciiTheme="majorHAnsi" w:hAnsiTheme="majorHAnsi" w:cstheme="majorHAnsi"/>
          <w:bCs/>
          <w:color w:val="000000"/>
          <w:sz w:val="22"/>
          <w:szCs w:val="22"/>
          <w:lang w:eastAsia="es-ES_tradnl"/>
        </w:rPr>
        <w:t>nº</w:t>
      </w:r>
      <w:proofErr w:type="spellEnd"/>
      <w:r w:rsidRPr="00891C05">
        <w:rPr>
          <w:rFonts w:asciiTheme="majorHAnsi" w:hAnsiTheme="majorHAnsi" w:cstheme="majorHAnsi"/>
          <w:bCs/>
          <w:color w:val="000000"/>
          <w:sz w:val="22"/>
          <w:szCs w:val="22"/>
          <w:lang w:eastAsia="es-ES_tradnl"/>
        </w:rPr>
        <w:t xml:space="preserve"> de asalariados, no se corresponde con el total que refleja. </w:t>
      </w:r>
    </w:p>
    <w:p w14:paraId="2738C79B" w14:textId="77777777" w:rsidR="00624E99" w:rsidRPr="00891C05" w:rsidRDefault="00624E99" w:rsidP="00624E99">
      <w:p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El total refleja 300.891 cuando la suma real es de 213.993.</w:t>
      </w:r>
    </w:p>
    <w:p w14:paraId="0E760B2E" w14:textId="44EBD4F1" w:rsidR="00624E99" w:rsidRPr="00891C05" w:rsidRDefault="00624E99" w:rsidP="00891C05">
      <w:pPr>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Cuestiones:</w:t>
      </w:r>
    </w:p>
    <w:p w14:paraId="61979430" w14:textId="77777777" w:rsidR="00624E99" w:rsidRPr="00891C05" w:rsidRDefault="00624E99" w:rsidP="00891C05">
      <w:pPr>
        <w:pStyle w:val="Prrafodelista"/>
        <w:numPr>
          <w:ilvl w:val="0"/>
          <w:numId w:val="10"/>
        </w:num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¿Cuál es el motivo por el que no coincide la suma de los datos facilitados con el total que refleja?</w:t>
      </w:r>
    </w:p>
    <w:p w14:paraId="0F1CE349" w14:textId="77777777" w:rsidR="00624E99" w:rsidRPr="00891C05" w:rsidRDefault="00624E99" w:rsidP="00891C05">
      <w:pPr>
        <w:pStyle w:val="Prrafodelista"/>
        <w:numPr>
          <w:ilvl w:val="0"/>
          <w:numId w:val="10"/>
        </w:num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¿Qué conceptos vienen recogidos en el concepto de asalariados?</w:t>
      </w:r>
    </w:p>
    <w:p w14:paraId="624825EF" w14:textId="77777777" w:rsidR="00624E99" w:rsidRPr="00891C05" w:rsidRDefault="00624E99" w:rsidP="00891C05">
      <w:pPr>
        <w:pStyle w:val="Prrafodelista"/>
        <w:numPr>
          <w:ilvl w:val="0"/>
          <w:numId w:val="10"/>
        </w:num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¿Están incluidos como asalariados las personas con contratos de prácticas?</w:t>
      </w:r>
    </w:p>
    <w:p w14:paraId="04E4276E" w14:textId="77777777" w:rsidR="00624E99" w:rsidRPr="00891C05" w:rsidRDefault="00624E99" w:rsidP="00891C05">
      <w:pPr>
        <w:pStyle w:val="Prrafodelista"/>
        <w:numPr>
          <w:ilvl w:val="0"/>
          <w:numId w:val="10"/>
        </w:num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¿Están incluidos como asalariados las personas que forman parte de programas</w:t>
      </w:r>
    </w:p>
    <w:p w14:paraId="2C5FB830" w14:textId="6AE9A96C" w:rsidR="002417A1" w:rsidRPr="00891C05" w:rsidRDefault="00624E99" w:rsidP="00C47D15">
      <w:pPr>
        <w:pStyle w:val="Prrafodelista"/>
        <w:numPr>
          <w:ilvl w:val="0"/>
          <w:numId w:val="10"/>
        </w:numPr>
        <w:autoSpaceDE w:val="0"/>
        <w:autoSpaceDN w:val="0"/>
        <w:adjustRightInd w:val="0"/>
        <w:spacing w:line="360" w:lineRule="auto"/>
        <w:jc w:val="both"/>
        <w:rPr>
          <w:rFonts w:asciiTheme="majorHAnsi" w:hAnsiTheme="majorHAnsi" w:cstheme="majorHAnsi"/>
          <w:bCs/>
          <w:color w:val="000000"/>
          <w:sz w:val="22"/>
          <w:szCs w:val="22"/>
          <w:lang w:eastAsia="es-ES_tradnl"/>
        </w:rPr>
      </w:pPr>
      <w:r w:rsidRPr="00891C05">
        <w:rPr>
          <w:rFonts w:asciiTheme="majorHAnsi" w:hAnsiTheme="majorHAnsi" w:cstheme="majorHAnsi"/>
          <w:bCs/>
          <w:color w:val="000000"/>
          <w:sz w:val="22"/>
          <w:szCs w:val="22"/>
          <w:lang w:eastAsia="es-ES_tradnl"/>
        </w:rPr>
        <w:t>de FP Dual o de otros programas de formación?</w:t>
      </w:r>
    </w:p>
    <w:p w14:paraId="30945F6C" w14:textId="21157D5C" w:rsidR="00E82610" w:rsidRDefault="00E82610" w:rsidP="00624E99">
      <w:pPr>
        <w:autoSpaceDE w:val="0"/>
        <w:autoSpaceDN w:val="0"/>
        <w:adjustRightInd w:val="0"/>
        <w:spacing w:line="360" w:lineRule="auto"/>
        <w:jc w:val="both"/>
        <w:rPr>
          <w:rFonts w:asciiTheme="majorHAnsi" w:hAnsiTheme="majorHAnsi" w:cstheme="majorHAnsi"/>
          <w:color w:val="000000"/>
          <w:sz w:val="22"/>
          <w:szCs w:val="22"/>
          <w:lang w:eastAsia="es-ES_tradnl"/>
        </w:rPr>
      </w:pPr>
      <w:r>
        <w:rPr>
          <w:rFonts w:asciiTheme="majorHAnsi" w:hAnsiTheme="majorHAnsi" w:cstheme="majorHAnsi"/>
          <w:color w:val="000000"/>
          <w:sz w:val="22"/>
          <w:szCs w:val="22"/>
          <w:lang w:eastAsia="es-ES_tradnl"/>
        </w:rPr>
        <w:t>Con respecto a la primera cuestión ya se le remitió a la Parlamentaria una aclaración el pasado 5 de marzo, subsanándose un error en una tabla indexada (11-25/PES-00009).</w:t>
      </w:r>
    </w:p>
    <w:p w14:paraId="4F9FB419" w14:textId="50770644" w:rsidR="00E82610" w:rsidRDefault="00E82610" w:rsidP="00E82610">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lastRenderedPageBreak/>
        <w:t>El número de asalariados se obtiene prioritariamente a partir del número de asalariados inscritos en la Seguridad Social o, en su defecto, mediante la información, si existe, proporcionada por vía fiscal, referida al número de retenciones practicadas en el año. En la metodología del Directorio de Empresas y Locales de Navarra (DENA) se</w:t>
      </w:r>
      <w:r w:rsidR="00A467E1">
        <w:rPr>
          <w:rFonts w:asciiTheme="majorHAnsi" w:hAnsiTheme="majorHAnsi" w:cstheme="majorHAnsi"/>
          <w:color w:val="000000"/>
          <w:sz w:val="22"/>
          <w:szCs w:val="22"/>
          <w:lang w:eastAsia="es-ES_tradnl"/>
        </w:rPr>
        <w:t xml:space="preserve"> indican las fuentes utilizadas:</w:t>
      </w:r>
    </w:p>
    <w:p w14:paraId="1DEA889A" w14:textId="0138425D" w:rsidR="00E82610" w:rsidRPr="00891C05" w:rsidRDefault="00E82610" w:rsidP="00891C05">
      <w:pPr>
        <w:pStyle w:val="Prrafodelista"/>
        <w:spacing w:line="360" w:lineRule="auto"/>
        <w:contextualSpacing w:val="0"/>
        <w:jc w:val="both"/>
        <w:rPr>
          <w:rFonts w:asciiTheme="minorHAnsi" w:hAnsiTheme="minorHAnsi" w:cstheme="minorHAnsi"/>
          <w:color w:val="0563C1"/>
          <w:u w:val="single"/>
        </w:rPr>
      </w:pPr>
      <w:hyperlink r:id="rId8" w:history="1">
        <w:r w:rsidRPr="006F135D">
          <w:rPr>
            <w:rStyle w:val="Hipervnculo"/>
            <w:rFonts w:asciiTheme="minorHAnsi" w:hAnsiTheme="minorHAnsi" w:cstheme="minorHAnsi"/>
          </w:rPr>
          <w:t>https://nastat.navarra.es/c/document_library/get_file?uuid=f175c9ad-3e09-609c-1592-18e190607ac6&amp;groupId=5122306</w:t>
        </w:r>
      </w:hyperlink>
    </w:p>
    <w:p w14:paraId="61E29787" w14:textId="66568D39" w:rsidR="00E82610" w:rsidRPr="00E82610" w:rsidRDefault="00E82610" w:rsidP="00E82610">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t>Se entiende por asalariados aquellas personas que trabajan a cambio de un sueldo, salario, remuneración, comisión o cualquier otra retribución en metálico o en especie, para un empresario (persona física o jurídica).</w:t>
      </w:r>
    </w:p>
    <w:p w14:paraId="6D656577" w14:textId="2174C0B1" w:rsidR="00B0763E" w:rsidRDefault="00E82610" w:rsidP="00C47D15">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t>En el caso de la afiliación a la seguridad social, según el convenio de cesión de datos de trabajadores a Institutos de Estadística de las CCAA, se considera trabajador a la persona física con número de Seguridad Social que en el momento de la extracción figure en situación de alta en alguno de los siguientes regímenes:</w:t>
      </w:r>
    </w:p>
    <w:p w14:paraId="65F27B7E" w14:textId="77777777" w:rsidR="00E82610" w:rsidRDefault="00E82610" w:rsidP="00E82610">
      <w:pPr>
        <w:autoSpaceDE w:val="0"/>
        <w:autoSpaceDN w:val="0"/>
        <w:adjustRightInd w:val="0"/>
        <w:spacing w:line="360" w:lineRule="auto"/>
        <w:jc w:val="center"/>
        <w:rPr>
          <w:rFonts w:asciiTheme="majorHAnsi" w:hAnsiTheme="majorHAnsi" w:cstheme="majorHAnsi"/>
          <w:color w:val="000000"/>
          <w:sz w:val="22"/>
          <w:szCs w:val="22"/>
          <w:lang w:eastAsia="es-ES_tradnl"/>
        </w:rPr>
      </w:pPr>
      <w:r>
        <w:rPr>
          <w:noProof/>
        </w:rPr>
        <w:lastRenderedPageBreak/>
        <w:drawing>
          <wp:inline distT="0" distB="0" distL="0" distR="0" wp14:anchorId="308721BE" wp14:editId="4B2630FE">
            <wp:extent cx="4524499" cy="73004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5051" cy="7301337"/>
                    </a:xfrm>
                    <a:prstGeom prst="rect">
                      <a:avLst/>
                    </a:prstGeom>
                  </pic:spPr>
                </pic:pic>
              </a:graphicData>
            </a:graphic>
          </wp:inline>
        </w:drawing>
      </w:r>
    </w:p>
    <w:p w14:paraId="227874F4" w14:textId="77777777" w:rsidR="00E82610" w:rsidRDefault="00E82610">
      <w:pPr>
        <w:rPr>
          <w:rFonts w:asciiTheme="majorHAnsi" w:hAnsiTheme="majorHAnsi" w:cstheme="majorHAnsi"/>
          <w:color w:val="000000"/>
          <w:sz w:val="22"/>
          <w:szCs w:val="22"/>
          <w:lang w:eastAsia="es-ES_tradnl"/>
        </w:rPr>
      </w:pPr>
      <w:r>
        <w:rPr>
          <w:rFonts w:asciiTheme="majorHAnsi" w:hAnsiTheme="majorHAnsi" w:cstheme="majorHAnsi"/>
          <w:color w:val="000000"/>
          <w:sz w:val="22"/>
          <w:szCs w:val="22"/>
          <w:lang w:eastAsia="es-ES_tradnl"/>
        </w:rPr>
        <w:br w:type="page"/>
      </w:r>
    </w:p>
    <w:p w14:paraId="022B88DD" w14:textId="77777777" w:rsidR="00E82610" w:rsidRDefault="00E82610" w:rsidP="00E82610">
      <w:pPr>
        <w:autoSpaceDE w:val="0"/>
        <w:autoSpaceDN w:val="0"/>
        <w:adjustRightInd w:val="0"/>
        <w:spacing w:line="360" w:lineRule="auto"/>
        <w:jc w:val="center"/>
        <w:rPr>
          <w:rFonts w:asciiTheme="majorHAnsi" w:hAnsiTheme="majorHAnsi" w:cstheme="majorHAnsi"/>
          <w:color w:val="000000"/>
          <w:sz w:val="22"/>
          <w:szCs w:val="22"/>
          <w:lang w:eastAsia="es-ES_tradnl"/>
        </w:rPr>
      </w:pPr>
      <w:r>
        <w:rPr>
          <w:noProof/>
        </w:rPr>
        <w:lastRenderedPageBreak/>
        <w:drawing>
          <wp:inline distT="0" distB="0" distL="0" distR="0" wp14:anchorId="1332583E" wp14:editId="0D6FFF72">
            <wp:extent cx="4137175" cy="69589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7289" cy="6975953"/>
                    </a:xfrm>
                    <a:prstGeom prst="rect">
                      <a:avLst/>
                    </a:prstGeom>
                  </pic:spPr>
                </pic:pic>
              </a:graphicData>
            </a:graphic>
          </wp:inline>
        </w:drawing>
      </w:r>
    </w:p>
    <w:p w14:paraId="5B2E400E" w14:textId="77777777" w:rsidR="00E82610" w:rsidRDefault="00E82610">
      <w:pPr>
        <w:rPr>
          <w:rFonts w:asciiTheme="majorHAnsi" w:hAnsiTheme="majorHAnsi" w:cstheme="majorHAnsi"/>
          <w:color w:val="000000"/>
          <w:sz w:val="22"/>
          <w:szCs w:val="22"/>
          <w:lang w:eastAsia="es-ES_tradnl"/>
        </w:rPr>
      </w:pPr>
      <w:r>
        <w:rPr>
          <w:rFonts w:asciiTheme="majorHAnsi" w:hAnsiTheme="majorHAnsi" w:cstheme="majorHAnsi"/>
          <w:color w:val="000000"/>
          <w:sz w:val="22"/>
          <w:szCs w:val="22"/>
          <w:lang w:eastAsia="es-ES_tradnl"/>
        </w:rPr>
        <w:br w:type="page"/>
      </w:r>
    </w:p>
    <w:p w14:paraId="185C34A7" w14:textId="77777777" w:rsidR="00B0763E" w:rsidRDefault="00E82610" w:rsidP="00E82610">
      <w:pPr>
        <w:autoSpaceDE w:val="0"/>
        <w:autoSpaceDN w:val="0"/>
        <w:adjustRightInd w:val="0"/>
        <w:spacing w:line="360" w:lineRule="auto"/>
        <w:jc w:val="center"/>
        <w:rPr>
          <w:rFonts w:asciiTheme="majorHAnsi" w:hAnsiTheme="majorHAnsi" w:cstheme="majorHAnsi"/>
          <w:color w:val="000000"/>
          <w:sz w:val="22"/>
          <w:szCs w:val="22"/>
          <w:lang w:eastAsia="es-ES_tradnl"/>
        </w:rPr>
      </w:pPr>
      <w:r>
        <w:rPr>
          <w:noProof/>
        </w:rPr>
        <w:lastRenderedPageBreak/>
        <w:drawing>
          <wp:inline distT="0" distB="0" distL="0" distR="0" wp14:anchorId="1CA75F61" wp14:editId="5C02D119">
            <wp:extent cx="4173802" cy="67333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8164" cy="6740345"/>
                    </a:xfrm>
                    <a:prstGeom prst="rect">
                      <a:avLst/>
                    </a:prstGeom>
                  </pic:spPr>
                </pic:pic>
              </a:graphicData>
            </a:graphic>
          </wp:inline>
        </w:drawing>
      </w:r>
    </w:p>
    <w:p w14:paraId="245CB3CD" w14:textId="77777777" w:rsidR="00E82610" w:rsidRDefault="00E82610">
      <w:pPr>
        <w:rPr>
          <w:rFonts w:asciiTheme="majorHAnsi" w:hAnsiTheme="majorHAnsi" w:cstheme="majorHAnsi"/>
          <w:color w:val="000000"/>
          <w:sz w:val="22"/>
          <w:szCs w:val="22"/>
          <w:lang w:eastAsia="es-ES_tradnl"/>
        </w:rPr>
      </w:pPr>
      <w:r>
        <w:rPr>
          <w:rFonts w:asciiTheme="majorHAnsi" w:hAnsiTheme="majorHAnsi" w:cstheme="majorHAnsi"/>
          <w:color w:val="000000"/>
          <w:sz w:val="22"/>
          <w:szCs w:val="22"/>
          <w:lang w:eastAsia="es-ES_tradnl"/>
        </w:rPr>
        <w:br w:type="page"/>
      </w:r>
    </w:p>
    <w:p w14:paraId="136A7DBE" w14:textId="77777777" w:rsidR="00B0763E" w:rsidRDefault="00E82610" w:rsidP="00E82610">
      <w:pPr>
        <w:autoSpaceDE w:val="0"/>
        <w:autoSpaceDN w:val="0"/>
        <w:adjustRightInd w:val="0"/>
        <w:spacing w:line="360" w:lineRule="auto"/>
        <w:jc w:val="center"/>
        <w:rPr>
          <w:rFonts w:asciiTheme="majorHAnsi" w:hAnsiTheme="majorHAnsi" w:cstheme="majorHAnsi"/>
          <w:color w:val="000000"/>
          <w:sz w:val="22"/>
          <w:szCs w:val="22"/>
          <w:lang w:eastAsia="es-ES_tradnl"/>
        </w:rPr>
      </w:pPr>
      <w:r>
        <w:rPr>
          <w:noProof/>
        </w:rPr>
        <w:lastRenderedPageBreak/>
        <w:drawing>
          <wp:inline distT="0" distB="0" distL="0" distR="0" wp14:anchorId="731C8325" wp14:editId="27E02531">
            <wp:extent cx="3929036" cy="1425039"/>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34761" cy="1427116"/>
                    </a:xfrm>
                    <a:prstGeom prst="rect">
                      <a:avLst/>
                    </a:prstGeom>
                  </pic:spPr>
                </pic:pic>
              </a:graphicData>
            </a:graphic>
          </wp:inline>
        </w:drawing>
      </w:r>
    </w:p>
    <w:p w14:paraId="77669353" w14:textId="77777777" w:rsidR="00E82610" w:rsidRDefault="00E82610" w:rsidP="00E82610">
      <w:pPr>
        <w:autoSpaceDE w:val="0"/>
        <w:autoSpaceDN w:val="0"/>
        <w:adjustRightInd w:val="0"/>
        <w:spacing w:line="360" w:lineRule="auto"/>
        <w:jc w:val="center"/>
        <w:rPr>
          <w:rFonts w:asciiTheme="majorHAnsi" w:hAnsiTheme="majorHAnsi" w:cstheme="majorHAnsi"/>
          <w:color w:val="000000"/>
          <w:sz w:val="22"/>
          <w:szCs w:val="22"/>
          <w:lang w:eastAsia="es-ES_tradnl"/>
        </w:rPr>
      </w:pPr>
    </w:p>
    <w:p w14:paraId="352EC4EC" w14:textId="77777777" w:rsidR="00E82610" w:rsidRPr="00E82610" w:rsidRDefault="00E82610" w:rsidP="00E82610">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t>Para considerar las personas asalariadas según la inscripción en la Seguridad Social deben pertenecer a alguno de los regímenes señalados y cotizar al Régimen General de la Seguridad Social</w:t>
      </w:r>
    </w:p>
    <w:p w14:paraId="28D7F118" w14:textId="17110458" w:rsidR="00E82610" w:rsidRPr="00E82610" w:rsidRDefault="00E82610" w:rsidP="00E82610">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t>El tipo de contrato 520, Duración determinada a tiempo parcial- prácticas, se considera para determinar la cifra de asalariados en prácticas.</w:t>
      </w:r>
    </w:p>
    <w:p w14:paraId="6F16B4C8" w14:textId="02E066BC" w:rsidR="00E82610" w:rsidRPr="00E82610" w:rsidRDefault="00E82610" w:rsidP="00E82610">
      <w:pPr>
        <w:autoSpaceDE w:val="0"/>
        <w:autoSpaceDN w:val="0"/>
        <w:adjustRightInd w:val="0"/>
        <w:spacing w:line="360" w:lineRule="auto"/>
        <w:jc w:val="both"/>
        <w:rPr>
          <w:rFonts w:asciiTheme="majorHAnsi" w:hAnsiTheme="majorHAnsi" w:cstheme="majorHAnsi"/>
          <w:color w:val="000000"/>
          <w:sz w:val="22"/>
          <w:szCs w:val="22"/>
          <w:lang w:eastAsia="es-ES_tradnl"/>
        </w:rPr>
      </w:pPr>
      <w:r w:rsidRPr="00E82610">
        <w:rPr>
          <w:rFonts w:asciiTheme="majorHAnsi" w:hAnsiTheme="majorHAnsi" w:cstheme="majorHAnsi"/>
          <w:color w:val="000000"/>
          <w:sz w:val="22"/>
          <w:szCs w:val="22"/>
          <w:lang w:eastAsia="es-ES_tradnl"/>
        </w:rPr>
        <w:t xml:space="preserve">Desde el 1 de enero de 2024 </w:t>
      </w:r>
      <w:r>
        <w:rPr>
          <w:rFonts w:asciiTheme="majorHAnsi" w:hAnsiTheme="majorHAnsi" w:cstheme="majorHAnsi"/>
          <w:color w:val="000000"/>
          <w:sz w:val="22"/>
          <w:szCs w:val="22"/>
          <w:lang w:eastAsia="es-ES_tradnl"/>
        </w:rPr>
        <w:t>el alumnado</w:t>
      </w:r>
      <w:r w:rsidRPr="00E82610">
        <w:rPr>
          <w:rFonts w:asciiTheme="majorHAnsi" w:hAnsiTheme="majorHAnsi" w:cstheme="majorHAnsi"/>
          <w:color w:val="000000"/>
          <w:sz w:val="22"/>
          <w:szCs w:val="22"/>
          <w:lang w:eastAsia="es-ES_tradnl"/>
        </w:rPr>
        <w:t xml:space="preserve"> que realice prácticas formativas no remuneradas está incluido en el sistema de la Segurida</w:t>
      </w:r>
      <w:r>
        <w:rPr>
          <w:rFonts w:asciiTheme="majorHAnsi" w:hAnsiTheme="majorHAnsi" w:cstheme="majorHAnsi"/>
          <w:color w:val="000000"/>
          <w:sz w:val="22"/>
          <w:szCs w:val="22"/>
          <w:lang w:eastAsia="es-ES_tradnl"/>
        </w:rPr>
        <w:t>d Social. Sin embargo, no forma</w:t>
      </w:r>
      <w:r w:rsidRPr="00E82610">
        <w:rPr>
          <w:rFonts w:asciiTheme="majorHAnsi" w:hAnsiTheme="majorHAnsi" w:cstheme="majorHAnsi"/>
          <w:color w:val="000000"/>
          <w:sz w:val="22"/>
          <w:szCs w:val="22"/>
          <w:lang w:eastAsia="es-ES_tradnl"/>
        </w:rPr>
        <w:t xml:space="preserve"> parte de la cifra de afiliados que facilita periódicamente el Ministerio de Inclusión, Seguridad Social y Pensiones.</w:t>
      </w:r>
    </w:p>
    <w:p w14:paraId="55225CC8" w14:textId="77777777" w:rsidR="00821494" w:rsidRPr="00663C59" w:rsidRDefault="00821494" w:rsidP="00C47D15">
      <w:pPr>
        <w:autoSpaceDE w:val="0"/>
        <w:autoSpaceDN w:val="0"/>
        <w:adjustRightInd w:val="0"/>
        <w:spacing w:line="360" w:lineRule="auto"/>
        <w:jc w:val="both"/>
        <w:rPr>
          <w:rFonts w:asciiTheme="majorHAnsi" w:hAnsiTheme="majorHAnsi" w:cstheme="majorHAnsi"/>
          <w:color w:val="000000"/>
          <w:sz w:val="22"/>
          <w:szCs w:val="22"/>
          <w:lang w:eastAsia="es-ES_tradnl"/>
        </w:rPr>
      </w:pPr>
      <w:r w:rsidRPr="00663C59">
        <w:rPr>
          <w:rFonts w:asciiTheme="majorHAnsi" w:hAnsiTheme="majorHAnsi" w:cstheme="majorHAnsi"/>
          <w:color w:val="000000"/>
          <w:sz w:val="22"/>
          <w:szCs w:val="22"/>
          <w:lang w:eastAsia="es-ES_tradnl"/>
        </w:rPr>
        <w:t xml:space="preserve">Es cuanto tengo el honor de informar en cumplimiento de </w:t>
      </w:r>
      <w:r w:rsidR="00FA18C8" w:rsidRPr="00663C59">
        <w:rPr>
          <w:rFonts w:asciiTheme="majorHAnsi" w:hAnsiTheme="majorHAnsi" w:cstheme="majorHAnsi"/>
          <w:color w:val="000000"/>
          <w:sz w:val="22"/>
          <w:szCs w:val="22"/>
          <w:lang w:eastAsia="es-ES_tradnl"/>
        </w:rPr>
        <w:t xml:space="preserve">lo dispuesto en el artículo </w:t>
      </w:r>
      <w:r w:rsidR="003D202F" w:rsidRPr="00663C59">
        <w:rPr>
          <w:rFonts w:asciiTheme="majorHAnsi" w:hAnsiTheme="majorHAnsi" w:cstheme="majorHAnsi"/>
          <w:color w:val="000000"/>
          <w:sz w:val="22"/>
          <w:szCs w:val="22"/>
          <w:lang w:eastAsia="es-ES_tradnl"/>
        </w:rPr>
        <w:t>2</w:t>
      </w:r>
      <w:r w:rsidR="00FA18C8" w:rsidRPr="00663C59">
        <w:rPr>
          <w:rFonts w:asciiTheme="majorHAnsi" w:hAnsiTheme="majorHAnsi" w:cstheme="majorHAnsi"/>
          <w:color w:val="000000"/>
          <w:sz w:val="22"/>
          <w:szCs w:val="22"/>
          <w:lang w:eastAsia="es-ES_tradnl"/>
        </w:rPr>
        <w:t>15</w:t>
      </w:r>
      <w:r w:rsidRPr="00663C59">
        <w:rPr>
          <w:rFonts w:asciiTheme="majorHAnsi" w:hAnsiTheme="majorHAnsi" w:cstheme="majorHAnsi"/>
          <w:color w:val="000000"/>
          <w:sz w:val="22"/>
          <w:szCs w:val="22"/>
          <w:lang w:eastAsia="es-ES_tradnl"/>
        </w:rPr>
        <w:t xml:space="preserve"> del</w:t>
      </w:r>
    </w:p>
    <w:p w14:paraId="32413776" w14:textId="75D1E7B3" w:rsidR="008F6909" w:rsidRPr="00891C05" w:rsidRDefault="00821494" w:rsidP="00891C05">
      <w:pPr>
        <w:autoSpaceDE w:val="0"/>
        <w:autoSpaceDN w:val="0"/>
        <w:adjustRightInd w:val="0"/>
        <w:spacing w:line="360" w:lineRule="auto"/>
        <w:jc w:val="both"/>
        <w:rPr>
          <w:rFonts w:asciiTheme="majorHAnsi" w:hAnsiTheme="majorHAnsi" w:cstheme="majorHAnsi"/>
          <w:color w:val="000000"/>
          <w:sz w:val="22"/>
          <w:szCs w:val="22"/>
          <w:lang w:eastAsia="es-ES_tradnl"/>
        </w:rPr>
      </w:pPr>
      <w:r w:rsidRPr="00663C59">
        <w:rPr>
          <w:rFonts w:asciiTheme="majorHAnsi" w:hAnsiTheme="majorHAnsi" w:cstheme="majorHAnsi"/>
          <w:color w:val="000000"/>
          <w:sz w:val="22"/>
          <w:szCs w:val="22"/>
          <w:lang w:eastAsia="es-ES_tradnl"/>
        </w:rPr>
        <w:t>Reglamento del Parlamento de Navarra.</w:t>
      </w:r>
    </w:p>
    <w:p w14:paraId="0AF96F7B" w14:textId="77777777" w:rsidR="00821494" w:rsidRPr="00FA18C8" w:rsidRDefault="00821494" w:rsidP="00891C05">
      <w:pPr>
        <w:autoSpaceDE w:val="0"/>
        <w:autoSpaceDN w:val="0"/>
        <w:adjustRightInd w:val="0"/>
        <w:spacing w:line="360" w:lineRule="auto"/>
        <w:rPr>
          <w:rFonts w:asciiTheme="majorHAnsi" w:hAnsiTheme="majorHAnsi" w:cstheme="majorHAnsi"/>
          <w:color w:val="000000"/>
          <w:sz w:val="24"/>
          <w:szCs w:val="24"/>
          <w:lang w:eastAsia="es-ES_tradnl"/>
        </w:rPr>
      </w:pPr>
      <w:r w:rsidRPr="00FA18C8">
        <w:rPr>
          <w:rFonts w:asciiTheme="majorHAnsi" w:hAnsiTheme="majorHAnsi" w:cstheme="majorHAnsi"/>
          <w:color w:val="000000"/>
          <w:sz w:val="24"/>
          <w:szCs w:val="24"/>
          <w:lang w:eastAsia="es-ES_tradnl"/>
        </w:rPr>
        <w:t>Pamplona-</w:t>
      </w:r>
      <w:proofErr w:type="spellStart"/>
      <w:r w:rsidRPr="00FA18C8">
        <w:rPr>
          <w:rFonts w:asciiTheme="majorHAnsi" w:hAnsiTheme="majorHAnsi" w:cstheme="majorHAnsi"/>
          <w:color w:val="000000"/>
          <w:sz w:val="24"/>
          <w:szCs w:val="24"/>
          <w:lang w:eastAsia="es-ES_tradnl"/>
        </w:rPr>
        <w:t>Iruñea</w:t>
      </w:r>
      <w:proofErr w:type="spellEnd"/>
      <w:r w:rsidRPr="00FA18C8">
        <w:rPr>
          <w:rFonts w:asciiTheme="majorHAnsi" w:hAnsiTheme="majorHAnsi" w:cstheme="majorHAnsi"/>
          <w:color w:val="000000"/>
          <w:sz w:val="24"/>
          <w:szCs w:val="24"/>
          <w:lang w:eastAsia="es-ES_tradnl"/>
        </w:rPr>
        <w:t xml:space="preserve">, </w:t>
      </w:r>
      <w:r w:rsidR="00A467E1">
        <w:rPr>
          <w:rFonts w:asciiTheme="majorHAnsi" w:hAnsiTheme="majorHAnsi" w:cstheme="majorHAnsi"/>
          <w:color w:val="000000"/>
          <w:sz w:val="24"/>
          <w:szCs w:val="24"/>
          <w:lang w:eastAsia="es-ES_tradnl"/>
        </w:rPr>
        <w:t>25</w:t>
      </w:r>
      <w:r w:rsidR="002F3D00">
        <w:rPr>
          <w:rFonts w:asciiTheme="majorHAnsi" w:hAnsiTheme="majorHAnsi" w:cstheme="majorHAnsi"/>
          <w:color w:val="000000"/>
          <w:sz w:val="24"/>
          <w:szCs w:val="24"/>
          <w:lang w:eastAsia="es-ES_tradnl"/>
        </w:rPr>
        <w:t xml:space="preserve"> de </w:t>
      </w:r>
      <w:r w:rsidR="002417A1">
        <w:rPr>
          <w:rFonts w:asciiTheme="majorHAnsi" w:hAnsiTheme="majorHAnsi" w:cstheme="majorHAnsi"/>
          <w:color w:val="000000"/>
          <w:sz w:val="24"/>
          <w:szCs w:val="24"/>
          <w:lang w:eastAsia="es-ES_tradnl"/>
        </w:rPr>
        <w:t>marz</w:t>
      </w:r>
      <w:r w:rsidR="0046629B">
        <w:rPr>
          <w:rFonts w:asciiTheme="majorHAnsi" w:hAnsiTheme="majorHAnsi" w:cstheme="majorHAnsi"/>
          <w:color w:val="000000"/>
          <w:sz w:val="24"/>
          <w:szCs w:val="24"/>
          <w:lang w:eastAsia="es-ES_tradnl"/>
        </w:rPr>
        <w:t xml:space="preserve">o </w:t>
      </w:r>
      <w:r w:rsidR="002F3D00">
        <w:rPr>
          <w:rFonts w:asciiTheme="majorHAnsi" w:hAnsiTheme="majorHAnsi" w:cstheme="majorHAnsi"/>
          <w:color w:val="000000"/>
          <w:sz w:val="24"/>
          <w:szCs w:val="24"/>
          <w:lang w:eastAsia="es-ES_tradnl"/>
        </w:rPr>
        <w:t>de 202</w:t>
      </w:r>
      <w:r w:rsidR="0046629B">
        <w:rPr>
          <w:rFonts w:asciiTheme="majorHAnsi" w:hAnsiTheme="majorHAnsi" w:cstheme="majorHAnsi"/>
          <w:color w:val="000000"/>
          <w:sz w:val="24"/>
          <w:szCs w:val="24"/>
          <w:lang w:eastAsia="es-ES_tradnl"/>
        </w:rPr>
        <w:t>5</w:t>
      </w:r>
    </w:p>
    <w:p w14:paraId="5F09F3D7" w14:textId="797FAD65" w:rsidR="009E22FA" w:rsidRPr="00256F2C" w:rsidRDefault="00891C05" w:rsidP="00256F2C">
      <w:pPr>
        <w:autoSpaceDE w:val="0"/>
        <w:autoSpaceDN w:val="0"/>
        <w:adjustRightInd w:val="0"/>
        <w:spacing w:line="360" w:lineRule="auto"/>
        <w:rPr>
          <w:rFonts w:asciiTheme="majorHAnsi" w:hAnsiTheme="majorHAnsi" w:cstheme="majorHAnsi"/>
          <w:color w:val="000000"/>
          <w:sz w:val="24"/>
          <w:szCs w:val="24"/>
          <w:lang w:eastAsia="es-ES_tradnl"/>
        </w:rPr>
      </w:pPr>
      <w:r>
        <w:rPr>
          <w:rFonts w:asciiTheme="majorHAnsi" w:hAnsiTheme="majorHAnsi" w:cstheme="majorHAnsi"/>
          <w:color w:val="000000"/>
          <w:sz w:val="24"/>
          <w:szCs w:val="24"/>
          <w:lang w:eastAsia="es-ES_tradnl"/>
        </w:rPr>
        <w:t>E</w:t>
      </w:r>
      <w:r w:rsidRPr="00FA18C8">
        <w:rPr>
          <w:rFonts w:asciiTheme="majorHAnsi" w:hAnsiTheme="majorHAnsi" w:cstheme="majorHAnsi"/>
          <w:color w:val="000000"/>
          <w:sz w:val="24"/>
          <w:szCs w:val="24"/>
          <w:lang w:eastAsia="es-ES_tradnl"/>
        </w:rPr>
        <w:t xml:space="preserve">l </w:t>
      </w:r>
      <w:proofErr w:type="gramStart"/>
      <w:r>
        <w:rPr>
          <w:rFonts w:asciiTheme="majorHAnsi" w:hAnsiTheme="majorHAnsi" w:cstheme="majorHAnsi"/>
          <w:color w:val="000000"/>
          <w:sz w:val="24"/>
          <w:szCs w:val="24"/>
          <w:lang w:eastAsia="es-ES_tradnl"/>
        </w:rPr>
        <w:t>C</w:t>
      </w:r>
      <w:r w:rsidRPr="00FA18C8">
        <w:rPr>
          <w:rFonts w:asciiTheme="majorHAnsi" w:hAnsiTheme="majorHAnsi" w:cstheme="majorHAnsi"/>
          <w:color w:val="000000"/>
          <w:sz w:val="24"/>
          <w:szCs w:val="24"/>
          <w:lang w:eastAsia="es-ES_tradnl"/>
        </w:rPr>
        <w:t>onsejero</w:t>
      </w:r>
      <w:proofErr w:type="gramEnd"/>
      <w:r w:rsidRPr="00FA18C8">
        <w:rPr>
          <w:rFonts w:asciiTheme="majorHAnsi" w:hAnsiTheme="majorHAnsi" w:cstheme="majorHAnsi"/>
          <w:color w:val="000000"/>
          <w:sz w:val="24"/>
          <w:szCs w:val="24"/>
          <w:lang w:eastAsia="es-ES_tradnl"/>
        </w:rPr>
        <w:t xml:space="preserve"> de </w:t>
      </w:r>
      <w:r>
        <w:rPr>
          <w:rFonts w:asciiTheme="majorHAnsi" w:hAnsiTheme="majorHAnsi" w:cstheme="majorHAnsi"/>
          <w:color w:val="000000"/>
          <w:sz w:val="24"/>
          <w:szCs w:val="24"/>
          <w:lang w:eastAsia="es-ES_tradnl"/>
        </w:rPr>
        <w:t>P</w:t>
      </w:r>
      <w:r w:rsidRPr="00FA18C8">
        <w:rPr>
          <w:rFonts w:asciiTheme="majorHAnsi" w:hAnsiTheme="majorHAnsi" w:cstheme="majorHAnsi"/>
          <w:color w:val="000000"/>
          <w:sz w:val="24"/>
          <w:szCs w:val="24"/>
          <w:lang w:eastAsia="es-ES_tradnl"/>
        </w:rPr>
        <w:t xml:space="preserve">residencia e </w:t>
      </w:r>
      <w:r>
        <w:rPr>
          <w:rFonts w:asciiTheme="majorHAnsi" w:hAnsiTheme="majorHAnsi" w:cstheme="majorHAnsi"/>
          <w:color w:val="000000"/>
          <w:sz w:val="24"/>
          <w:szCs w:val="24"/>
          <w:lang w:eastAsia="es-ES_tradnl"/>
        </w:rPr>
        <w:t>I</w:t>
      </w:r>
      <w:r w:rsidRPr="00FA18C8">
        <w:rPr>
          <w:rFonts w:asciiTheme="majorHAnsi" w:hAnsiTheme="majorHAnsi" w:cstheme="majorHAnsi"/>
          <w:color w:val="000000"/>
          <w:sz w:val="24"/>
          <w:szCs w:val="24"/>
          <w:lang w:eastAsia="es-ES_tradnl"/>
        </w:rPr>
        <w:t>gualdad</w:t>
      </w:r>
      <w:r>
        <w:rPr>
          <w:rFonts w:asciiTheme="majorHAnsi" w:hAnsiTheme="majorHAnsi" w:cstheme="majorHAnsi"/>
          <w:color w:val="000000"/>
          <w:sz w:val="24"/>
          <w:szCs w:val="24"/>
          <w:lang w:eastAsia="es-ES_tradnl"/>
        </w:rPr>
        <w:t xml:space="preserve">: </w:t>
      </w:r>
      <w:r w:rsidR="00FA18C8" w:rsidRPr="00FA18C8">
        <w:rPr>
          <w:rFonts w:asciiTheme="majorHAnsi" w:hAnsiTheme="majorHAnsi" w:cstheme="majorHAnsi"/>
          <w:color w:val="000000"/>
          <w:sz w:val="24"/>
          <w:szCs w:val="24"/>
          <w:lang w:eastAsia="es-ES_tradnl"/>
        </w:rPr>
        <w:t>Félix Taberna Monzón</w:t>
      </w:r>
    </w:p>
    <w:sectPr w:rsidR="009E22FA" w:rsidRPr="00256F2C" w:rsidSect="00843157">
      <w:headerReference w:type="first" r:id="rId13"/>
      <w:footerReference w:type="first" r:id="rId14"/>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C977" w14:textId="77777777" w:rsidR="001C0621" w:rsidRDefault="001C0621">
      <w:r>
        <w:separator/>
      </w:r>
    </w:p>
  </w:endnote>
  <w:endnote w:type="continuationSeparator" w:id="0">
    <w:p w14:paraId="6DB9F177" w14:textId="77777777" w:rsidR="001C0621" w:rsidRDefault="001C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F23"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8461" w14:textId="77777777" w:rsidR="001C0621" w:rsidRDefault="001C0621">
      <w:r>
        <w:separator/>
      </w:r>
    </w:p>
  </w:footnote>
  <w:footnote w:type="continuationSeparator" w:id="0">
    <w:p w14:paraId="70B646B0" w14:textId="77777777" w:rsidR="001C0621" w:rsidRDefault="001C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E2CE"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40E40B4E" wp14:editId="079285CF">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CE9"/>
    <w:multiLevelType w:val="hybridMultilevel"/>
    <w:tmpl w:val="9BE2B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22A7C"/>
    <w:multiLevelType w:val="hybridMultilevel"/>
    <w:tmpl w:val="215AE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0A27DF"/>
    <w:multiLevelType w:val="multilevel"/>
    <w:tmpl w:val="A36E6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ED341F"/>
    <w:multiLevelType w:val="hybridMultilevel"/>
    <w:tmpl w:val="B32AEC86"/>
    <w:lvl w:ilvl="0" w:tplc="AB16F5F8">
      <w:start w:val="3"/>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5045A6"/>
    <w:multiLevelType w:val="hybridMultilevel"/>
    <w:tmpl w:val="83968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D00E6F"/>
    <w:multiLevelType w:val="multilevel"/>
    <w:tmpl w:val="DED8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DE31A4"/>
    <w:multiLevelType w:val="multilevel"/>
    <w:tmpl w:val="4EE87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C34ABF"/>
    <w:multiLevelType w:val="hybridMultilevel"/>
    <w:tmpl w:val="7DD84A18"/>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FB1C9C"/>
    <w:multiLevelType w:val="hybridMultilevel"/>
    <w:tmpl w:val="5908EE3A"/>
    <w:lvl w:ilvl="0" w:tplc="9F9459CC">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54063C6"/>
    <w:multiLevelType w:val="hybridMultilevel"/>
    <w:tmpl w:val="C5EC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1914287">
    <w:abstractNumId w:val="0"/>
  </w:num>
  <w:num w:numId="2" w16cid:durableId="355615824">
    <w:abstractNumId w:val="1"/>
  </w:num>
  <w:num w:numId="3" w16cid:durableId="1646810251">
    <w:abstractNumId w:val="9"/>
  </w:num>
  <w:num w:numId="4" w16cid:durableId="213467929">
    <w:abstractNumId w:val="3"/>
  </w:num>
  <w:num w:numId="5" w16cid:durableId="75189832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260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245994">
    <w:abstractNumId w:val="6"/>
  </w:num>
  <w:num w:numId="8" w16cid:durableId="91095311">
    <w:abstractNumId w:val="4"/>
  </w:num>
  <w:num w:numId="9" w16cid:durableId="753937453">
    <w:abstractNumId w:val="8"/>
  </w:num>
  <w:num w:numId="10" w16cid:durableId="31785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51C7"/>
    <w:rsid w:val="00023817"/>
    <w:rsid w:val="00026023"/>
    <w:rsid w:val="000334B4"/>
    <w:rsid w:val="00043F09"/>
    <w:rsid w:val="00066A4D"/>
    <w:rsid w:val="000711A0"/>
    <w:rsid w:val="000729E0"/>
    <w:rsid w:val="00087F15"/>
    <w:rsid w:val="0009463A"/>
    <w:rsid w:val="0009589D"/>
    <w:rsid w:val="000B0106"/>
    <w:rsid w:val="000B64A1"/>
    <w:rsid w:val="00116AF7"/>
    <w:rsid w:val="001423DE"/>
    <w:rsid w:val="001542BB"/>
    <w:rsid w:val="00170AFF"/>
    <w:rsid w:val="00171FC3"/>
    <w:rsid w:val="001A696B"/>
    <w:rsid w:val="001C0621"/>
    <w:rsid w:val="002054E7"/>
    <w:rsid w:val="002417A1"/>
    <w:rsid w:val="002436F8"/>
    <w:rsid w:val="00256F2C"/>
    <w:rsid w:val="0026117C"/>
    <w:rsid w:val="00277C9A"/>
    <w:rsid w:val="002B0418"/>
    <w:rsid w:val="002F09C8"/>
    <w:rsid w:val="002F3D00"/>
    <w:rsid w:val="00304004"/>
    <w:rsid w:val="00304ECB"/>
    <w:rsid w:val="00344DF9"/>
    <w:rsid w:val="003D202F"/>
    <w:rsid w:val="003F1206"/>
    <w:rsid w:val="003F6323"/>
    <w:rsid w:val="00441FD1"/>
    <w:rsid w:val="0046600D"/>
    <w:rsid w:val="0046629B"/>
    <w:rsid w:val="00486D33"/>
    <w:rsid w:val="00493CF0"/>
    <w:rsid w:val="004A5449"/>
    <w:rsid w:val="004D1ABC"/>
    <w:rsid w:val="004D533B"/>
    <w:rsid w:val="004D5E33"/>
    <w:rsid w:val="004F6EE2"/>
    <w:rsid w:val="0050466C"/>
    <w:rsid w:val="00523E7D"/>
    <w:rsid w:val="00524CFD"/>
    <w:rsid w:val="005367EB"/>
    <w:rsid w:val="00543CB9"/>
    <w:rsid w:val="00546FCC"/>
    <w:rsid w:val="005B095B"/>
    <w:rsid w:val="005C6849"/>
    <w:rsid w:val="005F3576"/>
    <w:rsid w:val="00624E99"/>
    <w:rsid w:val="0062744D"/>
    <w:rsid w:val="00645A55"/>
    <w:rsid w:val="00663C59"/>
    <w:rsid w:val="00694C60"/>
    <w:rsid w:val="00696F6F"/>
    <w:rsid w:val="006A5952"/>
    <w:rsid w:val="006B4A40"/>
    <w:rsid w:val="006C28C6"/>
    <w:rsid w:val="007018B0"/>
    <w:rsid w:val="0071169E"/>
    <w:rsid w:val="00732131"/>
    <w:rsid w:val="00775134"/>
    <w:rsid w:val="00775FC0"/>
    <w:rsid w:val="00780665"/>
    <w:rsid w:val="00793F61"/>
    <w:rsid w:val="007B16C7"/>
    <w:rsid w:val="007E3F28"/>
    <w:rsid w:val="007E5180"/>
    <w:rsid w:val="007F2C1A"/>
    <w:rsid w:val="007F433A"/>
    <w:rsid w:val="00817362"/>
    <w:rsid w:val="00821494"/>
    <w:rsid w:val="008219B0"/>
    <w:rsid w:val="008354B9"/>
    <w:rsid w:val="00843157"/>
    <w:rsid w:val="00861F33"/>
    <w:rsid w:val="008765E8"/>
    <w:rsid w:val="0087734C"/>
    <w:rsid w:val="00891C05"/>
    <w:rsid w:val="008B71BA"/>
    <w:rsid w:val="008F6909"/>
    <w:rsid w:val="009022B4"/>
    <w:rsid w:val="009339B6"/>
    <w:rsid w:val="00936F7B"/>
    <w:rsid w:val="00994342"/>
    <w:rsid w:val="0099458A"/>
    <w:rsid w:val="009C0C9A"/>
    <w:rsid w:val="009E202F"/>
    <w:rsid w:val="009E22FA"/>
    <w:rsid w:val="009E381E"/>
    <w:rsid w:val="009F3967"/>
    <w:rsid w:val="00A040CE"/>
    <w:rsid w:val="00A048AA"/>
    <w:rsid w:val="00A077F0"/>
    <w:rsid w:val="00A117E7"/>
    <w:rsid w:val="00A2145B"/>
    <w:rsid w:val="00A430CC"/>
    <w:rsid w:val="00A461DD"/>
    <w:rsid w:val="00A467E1"/>
    <w:rsid w:val="00A52259"/>
    <w:rsid w:val="00A542A9"/>
    <w:rsid w:val="00A76077"/>
    <w:rsid w:val="00A8044F"/>
    <w:rsid w:val="00A84BCA"/>
    <w:rsid w:val="00A978F2"/>
    <w:rsid w:val="00AD2ABD"/>
    <w:rsid w:val="00B0763E"/>
    <w:rsid w:val="00B237CA"/>
    <w:rsid w:val="00B270EA"/>
    <w:rsid w:val="00B32EE5"/>
    <w:rsid w:val="00B46857"/>
    <w:rsid w:val="00B603FC"/>
    <w:rsid w:val="00B662C6"/>
    <w:rsid w:val="00B86EE1"/>
    <w:rsid w:val="00B96F7E"/>
    <w:rsid w:val="00BD6A02"/>
    <w:rsid w:val="00BE14EC"/>
    <w:rsid w:val="00BE2BD3"/>
    <w:rsid w:val="00BE7B75"/>
    <w:rsid w:val="00BF494F"/>
    <w:rsid w:val="00C171AC"/>
    <w:rsid w:val="00C344EC"/>
    <w:rsid w:val="00C37135"/>
    <w:rsid w:val="00C43DD9"/>
    <w:rsid w:val="00C47736"/>
    <w:rsid w:val="00C47D15"/>
    <w:rsid w:val="00C72D40"/>
    <w:rsid w:val="00CA2943"/>
    <w:rsid w:val="00CB730B"/>
    <w:rsid w:val="00CB748C"/>
    <w:rsid w:val="00CC1284"/>
    <w:rsid w:val="00CE65F5"/>
    <w:rsid w:val="00CF666F"/>
    <w:rsid w:val="00D04182"/>
    <w:rsid w:val="00D06708"/>
    <w:rsid w:val="00D2226E"/>
    <w:rsid w:val="00D304C8"/>
    <w:rsid w:val="00D32A1D"/>
    <w:rsid w:val="00D504F1"/>
    <w:rsid w:val="00D51655"/>
    <w:rsid w:val="00D5671C"/>
    <w:rsid w:val="00D75B3D"/>
    <w:rsid w:val="00D8128C"/>
    <w:rsid w:val="00DA4593"/>
    <w:rsid w:val="00DC217E"/>
    <w:rsid w:val="00DF6784"/>
    <w:rsid w:val="00E35479"/>
    <w:rsid w:val="00E63352"/>
    <w:rsid w:val="00E8181E"/>
    <w:rsid w:val="00E82610"/>
    <w:rsid w:val="00EB05BE"/>
    <w:rsid w:val="00EC6AE8"/>
    <w:rsid w:val="00F037C2"/>
    <w:rsid w:val="00F23E92"/>
    <w:rsid w:val="00F25B9A"/>
    <w:rsid w:val="00F344C7"/>
    <w:rsid w:val="00F96ACE"/>
    <w:rsid w:val="00FA18C8"/>
    <w:rsid w:val="00FC5ECE"/>
    <w:rsid w:val="00FF0EC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DD20"/>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paragraph" w:styleId="Ttulo2">
    <w:name w:val="heading 2"/>
    <w:basedOn w:val="Normal"/>
    <w:next w:val="Normal"/>
    <w:link w:val="Ttulo2Car"/>
    <w:semiHidden/>
    <w:unhideWhenUsed/>
    <w:qFormat/>
    <w:rsid w:val="00B270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s-ES"/>
    </w:rPr>
  </w:style>
  <w:style w:type="character" w:styleId="Hipervnculo">
    <w:name w:val="Hyperlink"/>
    <w:uiPriority w:val="99"/>
    <w:rsid w:val="00D504F1"/>
    <w:rPr>
      <w:color w:val="0563C1"/>
      <w:u w:val="single"/>
    </w:rPr>
  </w:style>
  <w:style w:type="character" w:customStyle="1" w:styleId="Ttulo2Car">
    <w:name w:val="Título 2 Car"/>
    <w:basedOn w:val="Fuentedeprrafopredeter"/>
    <w:link w:val="Ttulo2"/>
    <w:semiHidden/>
    <w:rsid w:val="00B270EA"/>
    <w:rPr>
      <w:rFonts w:asciiTheme="majorHAnsi" w:eastAsiaTheme="majorEastAsia" w:hAnsiTheme="majorHAnsi" w:cstheme="majorBidi"/>
      <w:color w:val="365F91" w:themeColor="accent1" w:themeShade="BF"/>
      <w:sz w:val="26"/>
      <w:szCs w:val="26"/>
      <w:lang w:val="es-ES" w:eastAsia="es-ES"/>
    </w:rPr>
  </w:style>
  <w:style w:type="character" w:styleId="nfasis">
    <w:name w:val="Emphasis"/>
    <w:basedOn w:val="Fuentedeprrafopredeter"/>
    <w:uiPriority w:val="20"/>
    <w:qFormat/>
    <w:rsid w:val="00B270EA"/>
    <w:rPr>
      <w:i/>
      <w:iCs/>
    </w:rPr>
  </w:style>
  <w:style w:type="paragraph" w:styleId="Prrafodelista">
    <w:name w:val="List Paragraph"/>
    <w:basedOn w:val="Normal"/>
    <w:uiPriority w:val="34"/>
    <w:qFormat/>
    <w:rsid w:val="009C0C9A"/>
    <w:pPr>
      <w:ind w:left="720"/>
      <w:contextualSpacing/>
    </w:pPr>
  </w:style>
  <w:style w:type="character" w:styleId="Hipervnculovisitado">
    <w:name w:val="FollowedHyperlink"/>
    <w:basedOn w:val="Fuentedeprrafopredeter"/>
    <w:semiHidden/>
    <w:unhideWhenUsed/>
    <w:rsid w:val="000051C7"/>
    <w:rPr>
      <w:color w:val="800080" w:themeColor="followedHyperlink"/>
      <w:u w:val="single"/>
    </w:rPr>
  </w:style>
  <w:style w:type="paragraph" w:styleId="NormalWeb">
    <w:name w:val="Normal (Web)"/>
    <w:basedOn w:val="Normal"/>
    <w:uiPriority w:val="99"/>
    <w:semiHidden/>
    <w:unhideWhenUsed/>
    <w:rsid w:val="007806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474686471">
      <w:bodyDiv w:val="1"/>
      <w:marLeft w:val="0"/>
      <w:marRight w:val="0"/>
      <w:marTop w:val="0"/>
      <w:marBottom w:val="0"/>
      <w:divBdr>
        <w:top w:val="none" w:sz="0" w:space="0" w:color="auto"/>
        <w:left w:val="none" w:sz="0" w:space="0" w:color="auto"/>
        <w:bottom w:val="none" w:sz="0" w:space="0" w:color="auto"/>
        <w:right w:val="none" w:sz="0" w:space="0" w:color="auto"/>
      </w:divBdr>
    </w:div>
    <w:div w:id="973028746">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 w:id="1456025793">
      <w:bodyDiv w:val="1"/>
      <w:marLeft w:val="0"/>
      <w:marRight w:val="0"/>
      <w:marTop w:val="0"/>
      <w:marBottom w:val="0"/>
      <w:divBdr>
        <w:top w:val="none" w:sz="0" w:space="0" w:color="auto"/>
        <w:left w:val="none" w:sz="0" w:space="0" w:color="auto"/>
        <w:bottom w:val="none" w:sz="0" w:space="0" w:color="auto"/>
        <w:right w:val="none" w:sz="0" w:space="0" w:color="auto"/>
      </w:divBdr>
    </w:div>
    <w:div w:id="194734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stat.navarra.es/c/document_library/get_file?uuid=f175c9ad-3e09-609c-1592-18e190607ac6&amp;groupId=512230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596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5</cp:revision>
  <cp:lastPrinted>2025-02-14T08:36:00Z</cp:lastPrinted>
  <dcterms:created xsi:type="dcterms:W3CDTF">2025-04-27T08:26:00Z</dcterms:created>
  <dcterms:modified xsi:type="dcterms:W3CDTF">2025-06-02T09:09:00Z</dcterms:modified>
</cp:coreProperties>
</file>