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990CE6E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8223E7">
        <w:rPr>
          <w:rFonts w:ascii="Calibri" w:hAnsi="Calibri" w:cs="Calibri"/>
        </w:rPr>
        <w:t>7</w:t>
      </w:r>
      <w:r w:rsidR="002A4E37">
        <w:rPr>
          <w:rFonts w:ascii="Calibri" w:hAnsi="Calibri" w:cs="Calibri"/>
        </w:rPr>
        <w:t>3</w:t>
      </w:r>
    </w:p>
    <w:p w14:paraId="3D9FAFE7" w14:textId="7BB1FA10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Dª. Eneka Maiz Ulaiar, Parlamentaria del Grupo EH Bildu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Nafarroa, al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amparo del Reglamento del Parlamento de Navarra, solicita al Departamento de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 xml:space="preserve">Educación que responda a las siguientes </w:t>
      </w:r>
      <w:r w:rsidRPr="00750B06">
        <w:rPr>
          <w:rFonts w:ascii="Calibri" w:hAnsi="Calibri" w:cs="Calibri"/>
          <w:b/>
          <w:bCs/>
        </w:rPr>
        <w:t>preguntas escritas</w:t>
      </w:r>
      <w:r w:rsidRPr="00750B06">
        <w:rPr>
          <w:rFonts w:ascii="Calibri" w:hAnsi="Calibri" w:cs="Calibri"/>
        </w:rPr>
        <w:t>.</w:t>
      </w:r>
    </w:p>
    <w:p w14:paraId="27EEB03F" w14:textId="44211140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Representantes de la comunidad educativa de Barasoain y Garinoain han solicitado que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se reorganice la red de centros educativos públicos de la Comunidad Foral de Navarra con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 xml:space="preserve">el objetivo de que el CPEIP Martín de </w:t>
      </w:r>
      <w:r w:rsidR="00336AF1" w:rsidRPr="00750B06">
        <w:rPr>
          <w:rFonts w:ascii="Calibri" w:hAnsi="Calibri" w:cs="Calibri"/>
        </w:rPr>
        <w:t>Azpilcueta</w:t>
      </w:r>
      <w:r w:rsidRPr="00750B06">
        <w:rPr>
          <w:rFonts w:ascii="Calibri" w:hAnsi="Calibri" w:cs="Calibri"/>
        </w:rPr>
        <w:t xml:space="preserve"> de Barasoain sea reconocido como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centro comarcal. Las familias argumentan que sería deseable que el alumnado del Valle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de la Valdorba no tenga que desplazarse, como lo hacen ahora, hasta el centro comarcal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el Marqués de la Real Defensa de Tafalla para realizar sus estudios.</w:t>
      </w:r>
    </w:p>
    <w:p w14:paraId="6A4C3D13" w14:textId="4D2D9F9D" w:rsidR="00027594" w:rsidRP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>• ¿Cuál es el motivo para que el alumnado de Valdorba (excepto el de Garinoain y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Barasoain) sea desplazado a Tafalla para cursar Segundo Ciclo de Infantil y Primaria,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según el mapa escolar de Navarra?</w:t>
      </w:r>
    </w:p>
    <w:p w14:paraId="3ADE3457" w14:textId="7D49C6A6" w:rsidR="00027594" w:rsidRP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>• La Ley Orgánica 2/2006, de 3 de mayo, en su apartado 82.23, recoge que la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Administración debe asegurar la escolarización del alumnado de Segundo Ciclo de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Infantil y Primaria en el municipio de residencia o en el más cercano. Pero en Valdorba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este principio no se está cumpliendo, excepto para el alumnado de Garinoain y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Barasoain. ¿Por qué motivo?</w:t>
      </w:r>
    </w:p>
    <w:p w14:paraId="755A2342" w14:textId="6A1C079C" w:rsidR="00027594" w:rsidRP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>• ¿Qué previsión de alumnado hace el Departamento de Educación para el supuesto de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que el Colegio de Barásoain pueda convertirse en comarcal para el Valle de Valdorba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(desglosado por poblaciones: Barasoain, Garinoain, Oloriz, Leoz, Orisoain, Pueyo y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Unzue)? ¿Cuál es la fuente de datos utilizada para hacer esa previsión?</w:t>
      </w:r>
    </w:p>
    <w:p w14:paraId="5EA1FA73" w14:textId="77777777" w:rsid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 xml:space="preserve">• ¿Cuántas unidades educativas se pueden prever? </w:t>
      </w:r>
    </w:p>
    <w:p w14:paraId="12B604B8" w14:textId="2F33F362" w:rsidR="00027594" w:rsidRP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 xml:space="preserve">• En ese caso, ¿cuántos </w:t>
      </w:r>
      <w:r w:rsidR="007E6AE1">
        <w:rPr>
          <w:rFonts w:ascii="Calibri" w:hAnsi="Calibri" w:cs="Calibri"/>
        </w:rPr>
        <w:t xml:space="preserve">son </w:t>
      </w:r>
      <w:r w:rsidRPr="00027594">
        <w:rPr>
          <w:rFonts w:ascii="Calibri" w:hAnsi="Calibri" w:cs="Calibri"/>
        </w:rPr>
        <w:t>los alumnos y alumnas de Valdorba que ya iniciaron su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escolarización en el Centro Comarcal de Tafalla y tendría</w:t>
      </w:r>
      <w:r w:rsidR="007E6AE1">
        <w:rPr>
          <w:rFonts w:ascii="Calibri" w:hAnsi="Calibri" w:cs="Calibri"/>
        </w:rPr>
        <w:t>n</w:t>
      </w:r>
      <w:r w:rsidRPr="00027594">
        <w:rPr>
          <w:rFonts w:ascii="Calibri" w:hAnsi="Calibri" w:cs="Calibri"/>
        </w:rPr>
        <w:t xml:space="preserve"> el derecho a finalizar toda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su Educación Primaria en dicho centro?</w:t>
      </w:r>
    </w:p>
    <w:p w14:paraId="02BEF929" w14:textId="2FEA6459" w:rsidR="00027594" w:rsidRP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>• En centros que coexistan 2 o 3 modelos lingüísticos, como ocurre en Barásoain,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¿Cuántas unidades escolares tiene que haber para que el Colegio sea comarcal?</w:t>
      </w:r>
      <w:r>
        <w:rPr>
          <w:rFonts w:ascii="Calibri" w:hAnsi="Calibri" w:cs="Calibri"/>
        </w:rPr>
        <w:t xml:space="preserve"> </w:t>
      </w:r>
    </w:p>
    <w:p w14:paraId="579B8B4A" w14:textId="51FBDB38" w:rsidR="00027594" w:rsidRDefault="00027594" w:rsidP="00027594">
      <w:pPr>
        <w:spacing w:after="120" w:line="276" w:lineRule="auto"/>
        <w:jc w:val="both"/>
        <w:rPr>
          <w:rFonts w:ascii="Calibri" w:hAnsi="Calibri" w:cs="Calibri"/>
        </w:rPr>
      </w:pPr>
      <w:r w:rsidRPr="00027594">
        <w:rPr>
          <w:rFonts w:ascii="Calibri" w:hAnsi="Calibri" w:cs="Calibri"/>
        </w:rPr>
        <w:t>• ¿Habría algún obstáculo para este colegio comarcal pudiera ofrecer enseñanza</w:t>
      </w:r>
      <w:r>
        <w:rPr>
          <w:rFonts w:ascii="Calibri" w:hAnsi="Calibri" w:cs="Calibri"/>
        </w:rPr>
        <w:t xml:space="preserve"> </w:t>
      </w:r>
      <w:r w:rsidRPr="00027594">
        <w:rPr>
          <w:rFonts w:ascii="Calibri" w:hAnsi="Calibri" w:cs="Calibri"/>
        </w:rPr>
        <w:t>multinivel o grupos unitarios, agrupando varios cursos diferentes en una misma aula?</w:t>
      </w:r>
    </w:p>
    <w:p w14:paraId="2FB96159" w14:textId="51D47539" w:rsidR="00750B06" w:rsidRDefault="00750B06" w:rsidP="0002759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19 de junio de 2025</w:t>
      </w:r>
    </w:p>
    <w:p w14:paraId="05993A32" w14:textId="5777A0D0" w:rsidR="00750B06" w:rsidRPr="002F1B15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750B06">
        <w:rPr>
          <w:rFonts w:ascii="Calibri" w:hAnsi="Calibri" w:cs="Calibri"/>
        </w:rPr>
        <w:t>Eneka Maiz Ulaiar</w:t>
      </w:r>
    </w:p>
    <w:sectPr w:rsidR="00750B06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7594"/>
    <w:rsid w:val="0004082E"/>
    <w:rsid w:val="000743E2"/>
    <w:rsid w:val="00085BFB"/>
    <w:rsid w:val="0009758C"/>
    <w:rsid w:val="00100867"/>
    <w:rsid w:val="00176970"/>
    <w:rsid w:val="001822B7"/>
    <w:rsid w:val="00185723"/>
    <w:rsid w:val="001D286B"/>
    <w:rsid w:val="002A4E37"/>
    <w:rsid w:val="002B5866"/>
    <w:rsid w:val="002C2CBA"/>
    <w:rsid w:val="002F1B15"/>
    <w:rsid w:val="002F7EA0"/>
    <w:rsid w:val="003158BE"/>
    <w:rsid w:val="00336AF1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C7E28"/>
    <w:rsid w:val="006F16DD"/>
    <w:rsid w:val="006F2970"/>
    <w:rsid w:val="00715306"/>
    <w:rsid w:val="0072313D"/>
    <w:rsid w:val="00727D6C"/>
    <w:rsid w:val="00750B06"/>
    <w:rsid w:val="007E6AE1"/>
    <w:rsid w:val="008223E7"/>
    <w:rsid w:val="00852342"/>
    <w:rsid w:val="008C666C"/>
    <w:rsid w:val="008E408E"/>
    <w:rsid w:val="00911504"/>
    <w:rsid w:val="0094372D"/>
    <w:rsid w:val="00944C65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831AC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2025-06-20T07:30:00Z</dcterms:created>
  <dcterms:modified xsi:type="dcterms:W3CDTF">2025-06-24T06:26:00Z</dcterms:modified>
</cp:coreProperties>
</file>