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1859E94C" w:rsidR="003F7434" w:rsidRDefault="003F7434" w:rsidP="001822B7">
      <w:pPr>
        <w:spacing w:after="120" w:line="276" w:lineRule="auto"/>
        <w:jc w:val="both"/>
        <w:rPr>
          <w:rFonts w:ascii="Calibri" w:hAnsi="Calibri" w:cs="Calibri"/>
        </w:rPr>
      </w:pPr>
      <w:r>
        <w:rPr>
          <w:rFonts w:ascii="Calibri" w:hAnsi="Calibri"/>
        </w:rPr>
        <w:t xml:space="preserve">25PES-266</w:t>
      </w:r>
    </w:p>
    <w:p w14:paraId="3229907A" w14:textId="435C058C" w:rsidR="0009758C" w:rsidRPr="0009758C" w:rsidRDefault="0009758C" w:rsidP="0009758C">
      <w:pPr>
        <w:spacing w:after="120" w:line="276" w:lineRule="auto"/>
        <w:jc w:val="both"/>
        <w:rPr>
          <w:rFonts w:ascii="Calibri" w:hAnsi="Calibri" w:cs="Calibri"/>
        </w:rPr>
      </w:pPr>
      <w:r>
        <w:rPr>
          <w:rFonts w:ascii="Calibri" w:hAnsi="Calibri"/>
        </w:rPr>
        <w:t xml:space="preserve">Nafarroako Gorteetako kide den eta Unión del Pueblo Navarro (UPN) talde parlamentarioari atxikita dagoen Javier Trigo Oubiña jaunak, Legebiltzarreko Erregelamenduan ezartzen denaren babesean, honako galdera hau aurkezten du, Nafarroako Gobernuak idatziz erantzun dezan:</w:t>
      </w:r>
    </w:p>
    <w:p w14:paraId="1A382630" w14:textId="720A6464" w:rsidR="0009758C" w:rsidRPr="0009758C" w:rsidRDefault="0009758C" w:rsidP="0009758C">
      <w:pPr>
        <w:spacing w:after="120" w:line="276" w:lineRule="auto"/>
        <w:jc w:val="both"/>
        <w:rPr>
          <w:rFonts w:ascii="Calibri" w:hAnsi="Calibri" w:cs="Calibri"/>
        </w:rPr>
      </w:pPr>
      <w:r>
        <w:rPr>
          <w:rFonts w:ascii="Calibri" w:hAnsi="Calibri"/>
        </w:rPr>
        <w:t xml:space="preserve">Zertan da kulturako lanbideen lege-proiektua, legebiltzar honek 2024ko urriaren 24an onetsitako mozioan jasotakoa (11-24/MOC-00140 erregistro-zenbakia)?</w:t>
      </w:r>
    </w:p>
    <w:p w14:paraId="5B0724F6" w14:textId="77777777" w:rsidR="0009758C" w:rsidRDefault="0009758C" w:rsidP="0009758C">
      <w:pPr>
        <w:spacing w:after="120" w:line="276" w:lineRule="auto"/>
        <w:jc w:val="both"/>
        <w:rPr>
          <w:rFonts w:ascii="Calibri" w:hAnsi="Calibri" w:cs="Calibri"/>
        </w:rPr>
      </w:pPr>
      <w:r>
        <w:rPr>
          <w:rFonts w:ascii="Calibri" w:hAnsi="Calibri"/>
        </w:rPr>
        <w:t xml:space="preserve">Iruñean, 2025eko ekainaren 16an</w:t>
      </w:r>
    </w:p>
    <w:p w14:paraId="76D3091F" w14:textId="786623E4" w:rsidR="001822B7" w:rsidRPr="002F1B15" w:rsidRDefault="001822B7" w:rsidP="0009758C">
      <w:pPr>
        <w:spacing w:after="12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Trigo Oubiña</w:t>
      </w:r>
    </w:p>
    <w:sectPr w:rsidR="001822B7" w:rsidRPr="002F1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5723"/>
    <w:rsid w:val="001D286B"/>
    <w:rsid w:val="002B5866"/>
    <w:rsid w:val="002C2CBA"/>
    <w:rsid w:val="002F1B15"/>
    <w:rsid w:val="002F7EA0"/>
    <w:rsid w:val="003A50E0"/>
    <w:rsid w:val="003F7434"/>
    <w:rsid w:val="00425A91"/>
    <w:rsid w:val="0045436C"/>
    <w:rsid w:val="00474235"/>
    <w:rsid w:val="005022DF"/>
    <w:rsid w:val="005141D3"/>
    <w:rsid w:val="00517634"/>
    <w:rsid w:val="005778F1"/>
    <w:rsid w:val="00653469"/>
    <w:rsid w:val="006747A5"/>
    <w:rsid w:val="006F16DD"/>
    <w:rsid w:val="00715306"/>
    <w:rsid w:val="0072313D"/>
    <w:rsid w:val="00727D6C"/>
    <w:rsid w:val="008C666C"/>
    <w:rsid w:val="008E408E"/>
    <w:rsid w:val="00911504"/>
    <w:rsid w:val="0094372D"/>
    <w:rsid w:val="00984068"/>
    <w:rsid w:val="00A45945"/>
    <w:rsid w:val="00A62289"/>
    <w:rsid w:val="00AE2BC2"/>
    <w:rsid w:val="00AE508C"/>
    <w:rsid w:val="00B46472"/>
    <w:rsid w:val="00B93148"/>
    <w:rsid w:val="00BF3DD5"/>
    <w:rsid w:val="00BF6CCC"/>
    <w:rsid w:val="00C111F9"/>
    <w:rsid w:val="00C507D2"/>
    <w:rsid w:val="00CA6AFD"/>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439</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2025-06-17T06:41:00Z</dcterms:created>
  <dcterms:modified xsi:type="dcterms:W3CDTF">2025-06-17T06:43:00Z</dcterms:modified>
</cp:coreProperties>
</file>