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56936738" w:rsidR="008E5F13" w:rsidRDefault="008E5F13" w:rsidP="00061E0C">
      <w:pPr>
        <w:rPr>
          <w:rFonts w:ascii="Calibri" w:hAnsi="Calibri" w:cs="Calibri"/>
        </w:rPr>
      </w:pPr>
      <w:r>
        <w:rPr>
          <w:rFonts w:ascii="Calibri" w:hAnsi="Calibri"/>
        </w:rPr>
        <w:t xml:space="preserve">25PES-303</w:t>
      </w:r>
    </w:p>
    <w:p w14:paraId="465136D1" w14:textId="107A3149" w:rsidR="005437FF" w:rsidRPr="005437FF" w:rsidRDefault="005437FF" w:rsidP="005437FF">
      <w:pPr>
        <w:jc w:val="both"/>
        <w:rPr>
          <w:rFonts w:ascii="Calibri" w:hAnsi="Calibri" w:cs="Calibri"/>
        </w:rPr>
      </w:pPr>
      <w:r>
        <w:rPr>
          <w:rFonts w:ascii="Calibri" w:hAnsi="Calibri"/>
        </w:rPr>
        <w:t xml:space="preserve">Contigo Navarra-Zurekin Nafarroa talde parlamentarioko Carlos Guzmán Pérez jaunak, Legebiltzarreko Erregelamenduan ezarritakoaren babesean, honako galdera hau egiten du, Nafarroako Gobernuak idatziz erantzun dezan:</w:t>
      </w:r>
    </w:p>
    <w:p w14:paraId="66CA0E30" w14:textId="25CC9DA4" w:rsidR="005437FF" w:rsidRPr="005437FF" w:rsidRDefault="005437FF" w:rsidP="005437FF">
      <w:pPr>
        <w:jc w:val="both"/>
        <w:rPr>
          <w:rFonts w:ascii="Calibri" w:hAnsi="Calibri" w:cs="Calibri"/>
        </w:rPr>
      </w:pPr>
      <w:r>
        <w:rPr>
          <w:rFonts w:ascii="Calibri" w:hAnsi="Calibri"/>
        </w:rPr>
        <w:t xml:space="preserve">Nafarroako Gobernuak 2022an egin zuen txostenean jasotzen denez, Eliza Katolikoak gutxienez ere 2.952 ondasun immatrikulatu ditu Nafarroan. Ondasun horien artean ondare-balio handiko dozenaka ondasun daude (besteak beste, Iruñeko eta Tuterako katedralak, ezin konta ahala eliza eta hainbat jauregi handi), zeinen garrantzi historiko eta arkitektonikoa elizaren beraren esparru juridikoaz haragokoa baita.</w:t>
      </w:r>
    </w:p>
    <w:p w14:paraId="618C5192" w14:textId="07424BF1" w:rsidR="005437FF" w:rsidRPr="005437FF" w:rsidRDefault="005437FF" w:rsidP="005437FF">
      <w:pPr>
        <w:jc w:val="both"/>
        <w:rPr>
          <w:rFonts w:ascii="Calibri" w:hAnsi="Calibri" w:cs="Calibri"/>
        </w:rPr>
      </w:pPr>
      <w:r>
        <w:rPr>
          <w:rFonts w:ascii="Calibri" w:hAnsi="Calibri"/>
        </w:rPr>
        <w:t xml:space="preserve">Kordobako meskitan orain dela gutxi gertatu den sutean ikusi ahal izan da meskitaren kudeatzaileen jokabide zabarrak arriskuan jarri duela gure herrirako garrantzi handi-handikoa den ondasun hori.</w:t>
      </w:r>
      <w:r>
        <w:rPr>
          <w:rFonts w:ascii="Calibri" w:hAnsi="Calibri"/>
        </w:rPr>
        <w:t xml:space="preserve"> </w:t>
      </w:r>
      <w:r>
        <w:rPr>
          <w:rFonts w:ascii="Calibri" w:hAnsi="Calibri"/>
        </w:rPr>
        <w:t xml:space="preserve">Gisa horretako ondasunek, gure gizartearentzat hain balio handia eta garrantzi historiko hain handia baitute, kudeaketa publikoak izan behar dute bere babes, kontserbazio eta zabalkunderako bermerik hoberena.</w:t>
      </w:r>
    </w:p>
    <w:p w14:paraId="3D87301A" w14:textId="561C25E0" w:rsidR="005437FF" w:rsidRDefault="005437FF" w:rsidP="005437FF">
      <w:pPr>
        <w:jc w:val="both"/>
        <w:rPr>
          <w:rFonts w:ascii="Calibri" w:hAnsi="Calibri" w:cs="Calibri"/>
        </w:rPr>
      </w:pPr>
      <w:r>
        <w:rPr>
          <w:rFonts w:ascii="Calibri" w:hAnsi="Calibri"/>
        </w:rPr>
        <w:t xml:space="preserve">Nafarroako Gobernuko Landa Garapeneko eta Ingurumeneko Departamentua eta Nafarroako Udal eta Kontzejuen Federazioa lanean ari dira Eliza Katolikoak ilegalki immatrikulatutako 300 bat herri-ondasunen titulartasuna berreskuratzeko, eta Nafarroako Gobernuko Kultura, Kirol eta Turismo Departamentuak gisa horretako ondarea katastrofe natural eta antropikoetatik babesteko egin beharreko jarduketak jaso ditu Nafarroako Ondare Historikoa Babesteko Planean, baina hori guztia ez da politikoki aski.</w:t>
      </w:r>
    </w:p>
    <w:p w14:paraId="4C4520AD" w14:textId="77777777" w:rsidR="005437FF" w:rsidRPr="005437FF" w:rsidRDefault="005437FF" w:rsidP="005437FF">
      <w:pPr>
        <w:jc w:val="both"/>
        <w:rPr>
          <w:rFonts w:ascii="Calibri" w:hAnsi="Calibri" w:cs="Calibri"/>
        </w:rPr>
      </w:pPr>
      <w:r>
        <w:rPr>
          <w:rFonts w:ascii="Calibri" w:hAnsi="Calibri"/>
        </w:rPr>
        <w:t xml:space="preserve">Horiek horrela, hauxe jakin nahi dugu:</w:t>
      </w:r>
    </w:p>
    <w:p w14:paraId="6372CF1B" w14:textId="5ED2547E" w:rsidR="005437FF" w:rsidRPr="005437FF" w:rsidRDefault="005437FF" w:rsidP="005437FF">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Gobernuak identifikatuta al dauka Eliza Katolikoak immatrikulatutako gutxienez ere 2.952 ondasun horietako zenbatek daukaten ondare-balio handia?</w:t>
      </w:r>
    </w:p>
    <w:p w14:paraId="24A3EBB1" w14:textId="56475D49" w:rsidR="005437FF" w:rsidRPr="005437FF" w:rsidRDefault="005437FF" w:rsidP="005437FF">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Gobernuak identifikatuta al dauka Eliza Katolikoak Nafarroan immatrikulatutako 300 herri-ondasunen artean (Landa Garapeneko eta Ingurumeneko Departamentua ikertzen ari den horien artean) ondare-balio handiko ondasunik ote dagoen?</w:t>
      </w:r>
    </w:p>
    <w:p w14:paraId="6386BA0C" w14:textId="167D8EB4" w:rsidR="005437FF" w:rsidRPr="005437FF" w:rsidRDefault="005437FF" w:rsidP="005437FF">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Gobernuak identifikatuta al dauka Eliza Katolikoak immatrikulatutako ondare-balio handiko zer ondasunek daukaten bisita pribatizatua gurtzarako ordutegitik kanpo, sarreraren bat kobratuta?</w:t>
      </w:r>
    </w:p>
    <w:p w14:paraId="4EF5E4EE" w14:textId="2C05283B" w:rsidR="005437FF" w:rsidRPr="005437FF" w:rsidRDefault="005437FF" w:rsidP="005437FF">
      <w:pPr>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Eliza Katolikoak immatrikulatutako ondare-balio handiko ondasunak, sarreraren bat kobratuta gurtzarako ordutegitik kanpo bisita pribatizatua daukatenak, zer zerga-araubide edo -araudiri daude lotuta?</w:t>
      </w:r>
    </w:p>
    <w:p w14:paraId="45DDC930" w14:textId="6A96F719" w:rsidR="005437FF" w:rsidRPr="005437FF" w:rsidRDefault="005437FF" w:rsidP="005437FF">
      <w:pPr>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Nafarroako Gobernuak identifikatuta al dauka Eliza Katolikoak immatrikulatutako ondare-balio handiko ondasunen batek, azken 25 urteotan kontserbazio- nahiz zaharberritze-lanen bat egiteko finantzaketa publikoa jaso duenak, bisita pribatizatua ote duen gurtzarako ordutegitik kanpo, sarreraren bat kobratuta?</w:t>
      </w:r>
    </w:p>
    <w:p w14:paraId="61F8B405" w14:textId="7EC85D3C" w:rsidR="005437FF" w:rsidRPr="005437FF" w:rsidRDefault="005437FF" w:rsidP="005437FF">
      <w:pPr>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Nafarroako Gobernuak pentsatu al du Eliza Katolikoak immatrikulatutako ondare-balio handiko ondasunen kudeaketa publifikatzea?</w:t>
      </w:r>
    </w:p>
    <w:p w14:paraId="689A92B4" w14:textId="2D08D6B2" w:rsidR="005437FF" w:rsidRDefault="005437FF" w:rsidP="00D16611">
      <w:pPr>
        <w:jc w:val="both"/>
        <w:rPr>
          <w:rFonts w:ascii="Calibri" w:hAnsi="Calibri" w:cs="Calibri"/>
        </w:rPr>
      </w:pPr>
      <w:r>
        <w:rPr>
          <w:rFonts w:ascii="Calibri" w:hAnsi="Calibri"/>
        </w:rPr>
        <w:t xml:space="preserve">Iruñean, 2025eko abuztuaren 14an</w:t>
      </w:r>
    </w:p>
    <w:p w14:paraId="0B270862" w14:textId="65841F7B" w:rsidR="00BF6262" w:rsidRDefault="005437FF" w:rsidP="00D16611">
      <w:pPr>
        <w:jc w:val="both"/>
        <w:rPr>
          <w:rFonts w:ascii="Calibri" w:hAnsi="Calibri" w:cs="Calibri"/>
        </w:rPr>
      </w:pPr>
      <w:r>
        <w:rPr>
          <w:rFonts w:ascii="Calibri" w:hAnsi="Calibri"/>
        </w:rPr>
        <w:t xml:space="preserve">Foru-parlamentaria: Carlos Guzmán Pérez</w:t>
      </w:r>
    </w:p>
    <w:sectPr w:rsidR="00BF6262" w:rsidSect="005B3689">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1E0C"/>
    <w:rsid w:val="00085BFB"/>
    <w:rsid w:val="0009758C"/>
    <w:rsid w:val="00100867"/>
    <w:rsid w:val="00176970"/>
    <w:rsid w:val="001822B7"/>
    <w:rsid w:val="00185723"/>
    <w:rsid w:val="001D286B"/>
    <w:rsid w:val="002B5866"/>
    <w:rsid w:val="002C2CBA"/>
    <w:rsid w:val="002F1B15"/>
    <w:rsid w:val="002F7EA0"/>
    <w:rsid w:val="003A50E0"/>
    <w:rsid w:val="003C79AC"/>
    <w:rsid w:val="003F7434"/>
    <w:rsid w:val="00425A91"/>
    <w:rsid w:val="0045436C"/>
    <w:rsid w:val="00474235"/>
    <w:rsid w:val="004C3D56"/>
    <w:rsid w:val="005022DF"/>
    <w:rsid w:val="005141D3"/>
    <w:rsid w:val="00517634"/>
    <w:rsid w:val="005437FF"/>
    <w:rsid w:val="005778F1"/>
    <w:rsid w:val="005B3689"/>
    <w:rsid w:val="00600E3D"/>
    <w:rsid w:val="00604835"/>
    <w:rsid w:val="00627D2E"/>
    <w:rsid w:val="00653469"/>
    <w:rsid w:val="006747A5"/>
    <w:rsid w:val="006F16DD"/>
    <w:rsid w:val="0071061E"/>
    <w:rsid w:val="00715306"/>
    <w:rsid w:val="0071689D"/>
    <w:rsid w:val="0072313D"/>
    <w:rsid w:val="00727D6C"/>
    <w:rsid w:val="00876EF3"/>
    <w:rsid w:val="008C666C"/>
    <w:rsid w:val="008E408E"/>
    <w:rsid w:val="008E5F13"/>
    <w:rsid w:val="00911504"/>
    <w:rsid w:val="0094372D"/>
    <w:rsid w:val="00984068"/>
    <w:rsid w:val="00A45945"/>
    <w:rsid w:val="00A62289"/>
    <w:rsid w:val="00AC318F"/>
    <w:rsid w:val="00AE2BC2"/>
    <w:rsid w:val="00AE508C"/>
    <w:rsid w:val="00B26124"/>
    <w:rsid w:val="00B46472"/>
    <w:rsid w:val="00B93148"/>
    <w:rsid w:val="00BC565F"/>
    <w:rsid w:val="00BD5B8E"/>
    <w:rsid w:val="00BF3DD5"/>
    <w:rsid w:val="00BF6262"/>
    <w:rsid w:val="00BF6CCC"/>
    <w:rsid w:val="00C111F9"/>
    <w:rsid w:val="00C507D2"/>
    <w:rsid w:val="00CA6AFD"/>
    <w:rsid w:val="00D10586"/>
    <w:rsid w:val="00D16611"/>
    <w:rsid w:val="00DF66FA"/>
    <w:rsid w:val="00E62334"/>
    <w:rsid w:val="00E62EC0"/>
    <w:rsid w:val="00EB2EE8"/>
    <w:rsid w:val="00F326C3"/>
    <w:rsid w:val="00F4384C"/>
    <w:rsid w:val="00F81149"/>
    <w:rsid w:val="00F849C4"/>
    <w:rsid w:val="00FD0A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497</Words>
  <Characters>2735</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22</cp:revision>
  <dcterms:created xsi:type="dcterms:W3CDTF">2025-06-17T06:41:00Z</dcterms:created>
  <dcterms:modified xsi:type="dcterms:W3CDTF">2025-08-25T12:15:00Z</dcterms:modified>
</cp:coreProperties>
</file>