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48F310A6" w:rsidR="001822B7" w:rsidRDefault="00A742D5" w:rsidP="00050A47">
      <w:pPr>
        <w:jc w:val="both"/>
        <w:rPr>
          <w:lang w:val="eu-ES"/>
        </w:rPr>
      </w:pPr>
      <w:r>
        <w:rPr>
          <w:lang w:val="eu-ES"/>
        </w:rPr>
        <w:t>25MOC-1</w:t>
      </w:r>
      <w:r w:rsidR="0013793A">
        <w:rPr>
          <w:lang w:val="eu-ES"/>
        </w:rPr>
        <w:t>10</w:t>
      </w:r>
    </w:p>
    <w:p w14:paraId="7C5DF342" w14:textId="43B5B32D" w:rsidR="00747F32" w:rsidRPr="00747F32" w:rsidRDefault="00747F32" w:rsidP="00747F32">
      <w:pPr>
        <w:jc w:val="both"/>
      </w:pPr>
      <w:r w:rsidRPr="00747F32">
        <w:t xml:space="preserve">Doña Marta </w:t>
      </w:r>
      <w:proofErr w:type="spellStart"/>
      <w:r w:rsidRPr="00747F32">
        <w:t>Alvarez</w:t>
      </w:r>
      <w:proofErr w:type="spellEnd"/>
      <w:r w:rsidRPr="00747F32">
        <w:t xml:space="preserve"> Alonso, miembro de las Cortes de Navarra, adscrita</w:t>
      </w:r>
      <w:r>
        <w:t xml:space="preserve"> </w:t>
      </w:r>
      <w:r w:rsidRPr="00747F32">
        <w:t>al Grupo Parlamentario Unión del Pueblo Navarro (UPN), al amparo de lo</w:t>
      </w:r>
      <w:r>
        <w:t xml:space="preserve"> </w:t>
      </w:r>
      <w:r w:rsidRPr="00747F32">
        <w:t>dispuesto por el Reglamento de la Cámara, presenta la siguiente moción para</w:t>
      </w:r>
      <w:r>
        <w:t xml:space="preserve"> </w:t>
      </w:r>
      <w:r w:rsidRPr="00747F32">
        <w:t>su debate en la Comisión de Salud:</w:t>
      </w:r>
    </w:p>
    <w:p w14:paraId="3B4A25EF" w14:textId="77777777" w:rsidR="00747F32" w:rsidRPr="00747F32" w:rsidRDefault="00747F32" w:rsidP="00747F32">
      <w:pPr>
        <w:jc w:val="both"/>
      </w:pPr>
      <w:r w:rsidRPr="00747F32">
        <w:t>Exposición de Motivos</w:t>
      </w:r>
    </w:p>
    <w:p w14:paraId="7AAA4281" w14:textId="68D4A09B" w:rsidR="00747F32" w:rsidRPr="00747F32" w:rsidRDefault="00747F32" w:rsidP="00747F32">
      <w:pPr>
        <w:jc w:val="both"/>
      </w:pPr>
      <w:r w:rsidRPr="00747F32">
        <w:t>La reserva de contratos con fines sociales, prevista en las distintas</w:t>
      </w:r>
      <w:r>
        <w:t xml:space="preserve"> </w:t>
      </w:r>
      <w:r w:rsidRPr="00747F32">
        <w:t>normativas de contratación pública, es una herramienta que tiene como objetivo</w:t>
      </w:r>
      <w:r>
        <w:t xml:space="preserve"> </w:t>
      </w:r>
      <w:r w:rsidRPr="00747F32">
        <w:t>fomentar la inclusión laboral y social de las personas con discapacidad y</w:t>
      </w:r>
      <w:r>
        <w:t xml:space="preserve"> </w:t>
      </w:r>
      <w:r w:rsidRPr="00747F32">
        <w:t>situación de exclusión social y que en Navarra tiene un reconocimiento legal que</w:t>
      </w:r>
      <w:r>
        <w:t xml:space="preserve"> </w:t>
      </w:r>
      <w:r w:rsidRPr="00747F32">
        <w:t>viene de hace ya más de una década.</w:t>
      </w:r>
    </w:p>
    <w:p w14:paraId="503682F9" w14:textId="5E8B7A01" w:rsidR="00747F32" w:rsidRPr="00747F32" w:rsidRDefault="00747F32" w:rsidP="00747F32">
      <w:pPr>
        <w:jc w:val="both"/>
      </w:pPr>
      <w:r w:rsidRPr="00747F32">
        <w:t>De esta forma, en virtud de nuestra normativa de contratación, las</w:t>
      </w:r>
      <w:r>
        <w:t xml:space="preserve"> </w:t>
      </w:r>
      <w:r w:rsidRPr="00747F32">
        <w:t>Administraciones Públicas de Navarra, y entre ellas el Gobierno de Navarra y</w:t>
      </w:r>
      <w:r>
        <w:t xml:space="preserve"> </w:t>
      </w:r>
      <w:r w:rsidRPr="00747F32">
        <w:t>sus sociedades y fundaciones públicas, deberán reservar la participación en los</w:t>
      </w:r>
      <w:r>
        <w:t xml:space="preserve"> </w:t>
      </w:r>
      <w:r w:rsidRPr="00747F32">
        <w:t>procedimientos de adjudicación de contratos de servicios, obras, suministros y</w:t>
      </w:r>
      <w:r>
        <w:t xml:space="preserve"> </w:t>
      </w:r>
      <w:r w:rsidRPr="00747F32">
        <w:t>concesión de servicios a Centros Especiales de Empleo sin ánimo de lucro o</w:t>
      </w:r>
      <w:r>
        <w:t xml:space="preserve"> </w:t>
      </w:r>
      <w:r w:rsidRPr="00747F32">
        <w:t>Centros Especiales de Empleo de Iniciativa social, Empresas de Inserción o a</w:t>
      </w:r>
      <w:r>
        <w:t xml:space="preserve"> </w:t>
      </w:r>
      <w:r w:rsidRPr="00747F32">
        <w:t>entidades sin ánimo de lucro, promotoras al 100</w:t>
      </w:r>
      <w:r>
        <w:t> </w:t>
      </w:r>
      <w:r w:rsidRPr="00747F32">
        <w:t>% de Empresas de Inserción,</w:t>
      </w:r>
      <w:r>
        <w:t xml:space="preserve"> </w:t>
      </w:r>
      <w:r w:rsidRPr="00747F32">
        <w:t>que hubieran sido calificadas con anterioridad como Centro de Inserción</w:t>
      </w:r>
      <w:r>
        <w:t xml:space="preserve"> </w:t>
      </w:r>
      <w:r w:rsidRPr="00747F32">
        <w:t>Sociolaboral, debiendo ser el importe de los contratos reservados de un 6</w:t>
      </w:r>
      <w:r>
        <w:t> </w:t>
      </w:r>
      <w:r w:rsidRPr="00747F32">
        <w:t>%</w:t>
      </w:r>
      <w:r>
        <w:t xml:space="preserve"> </w:t>
      </w:r>
      <w:r w:rsidRPr="00747F32">
        <w:t>como mínimo del importe de los contratos adjudicados en el ejercicio</w:t>
      </w:r>
      <w:r>
        <w:t xml:space="preserve"> </w:t>
      </w:r>
      <w:r w:rsidRPr="00747F32">
        <w:t>presupuestario inmediatamente anterior.</w:t>
      </w:r>
    </w:p>
    <w:p w14:paraId="33F06930" w14:textId="68A26D05" w:rsidR="00B67869" w:rsidRDefault="00747F32" w:rsidP="00747F32">
      <w:pPr>
        <w:jc w:val="both"/>
      </w:pPr>
      <w:r w:rsidRPr="00747F32">
        <w:t>Un porcentaje que no se ha cumplido ningún año y que, además, está</w:t>
      </w:r>
      <w:r>
        <w:t xml:space="preserve"> </w:t>
      </w:r>
      <w:r w:rsidRPr="00747F32">
        <w:t>estancado cuando no en claro retroceso.</w:t>
      </w:r>
    </w:p>
    <w:p w14:paraId="78D77385" w14:textId="2C61F0A8" w:rsidR="00747F32" w:rsidRDefault="00747F32" w:rsidP="00747F32">
      <w:pPr>
        <w:jc w:val="both"/>
      </w:pPr>
      <w:r w:rsidRPr="00747F32">
        <w:t>En este sentido, los CEE y las EI nos vienen advirtiendo a todos de la</w:t>
      </w:r>
      <w:r>
        <w:t xml:space="preserve"> </w:t>
      </w:r>
      <w:r w:rsidRPr="00747F32">
        <w:t>necesidad de avanzar para cumplir el objetivo del 6</w:t>
      </w:r>
      <w:r>
        <w:t> </w:t>
      </w:r>
      <w:r w:rsidRPr="00747F32">
        <w:t>%. La última vez, con ocasión</w:t>
      </w:r>
      <w:r>
        <w:t xml:space="preserve"> </w:t>
      </w:r>
      <w:r w:rsidRPr="00747F32">
        <w:t xml:space="preserve">de una visita parlamentaria a la planta de lavandería de </w:t>
      </w:r>
      <w:proofErr w:type="spellStart"/>
      <w:r w:rsidRPr="00747F32">
        <w:t>Ilunion</w:t>
      </w:r>
      <w:proofErr w:type="spellEnd"/>
      <w:r w:rsidRPr="00747F32">
        <w:t>-ONCE, en la que</w:t>
      </w:r>
      <w:r>
        <w:t xml:space="preserve"> </w:t>
      </w:r>
      <w:r w:rsidRPr="00747F32">
        <w:t>se habló de las posibilidades de crecimiento que tienen estos centros y, en</w:t>
      </w:r>
      <w:r>
        <w:t xml:space="preserve"> </w:t>
      </w:r>
      <w:r w:rsidRPr="00747F32">
        <w:t>consecuencia, de más empleo para personas con discapacidad y en situación</w:t>
      </w:r>
      <w:r>
        <w:t xml:space="preserve"> </w:t>
      </w:r>
      <w:r w:rsidRPr="00747F32">
        <w:t>de exclusión social y de cómo esto está ligado a un aumento del volumen de</w:t>
      </w:r>
      <w:r>
        <w:t xml:space="preserve"> </w:t>
      </w:r>
      <w:r w:rsidRPr="00747F32">
        <w:t>contratación con reserva por motivos sociales.</w:t>
      </w:r>
    </w:p>
    <w:p w14:paraId="3EE330EA" w14:textId="77777777" w:rsidR="00747F32" w:rsidRPr="00747F32" w:rsidRDefault="00747F32" w:rsidP="00747F32">
      <w:pPr>
        <w:jc w:val="both"/>
      </w:pPr>
      <w:r w:rsidRPr="00747F32">
        <w:t>Por todo ello se presenta la siguiente propuesta de resolución:</w:t>
      </w:r>
    </w:p>
    <w:p w14:paraId="25E8D3A2" w14:textId="2143DAA9" w:rsidR="00747F32" w:rsidRPr="00747F32" w:rsidRDefault="00747F32" w:rsidP="00747F32">
      <w:pPr>
        <w:jc w:val="both"/>
      </w:pPr>
      <w:r w:rsidRPr="00747F32">
        <w:t>1. El Parlamento de Navarra insta al Gobierno de Navarra a que, en la</w:t>
      </w:r>
      <w:r>
        <w:t xml:space="preserve"> </w:t>
      </w:r>
      <w:r w:rsidRPr="00747F32">
        <w:t>próxima licitación del contrato del servicio de alquiler, lavado,</w:t>
      </w:r>
      <w:r>
        <w:t xml:space="preserve"> </w:t>
      </w:r>
      <w:r w:rsidRPr="00747F32">
        <w:t>planchado y repaso de ropa de los centros del Servicio Navarro de</w:t>
      </w:r>
      <w:r>
        <w:t xml:space="preserve"> </w:t>
      </w:r>
      <w:r w:rsidRPr="00747F32">
        <w:t>Salud-</w:t>
      </w:r>
      <w:proofErr w:type="spellStart"/>
      <w:r w:rsidRPr="00747F32">
        <w:t>Osasunbidea</w:t>
      </w:r>
      <w:proofErr w:type="spellEnd"/>
      <w:r w:rsidRPr="00747F32">
        <w:t xml:space="preserve"> se adjudique con arreglo al artículo 36 de la Ley</w:t>
      </w:r>
      <w:r>
        <w:t xml:space="preserve"> </w:t>
      </w:r>
      <w:r w:rsidRPr="00747F32">
        <w:t>Foral 2/2018, de 13 de abril, de Contratos Públicos (contratos</w:t>
      </w:r>
      <w:r>
        <w:t xml:space="preserve"> </w:t>
      </w:r>
      <w:r w:rsidRPr="00747F32">
        <w:t>reservados por motivos sociales) el Lote 1:Complejo Hospitalario de</w:t>
      </w:r>
      <w:r>
        <w:t xml:space="preserve"> </w:t>
      </w:r>
      <w:r w:rsidRPr="00747F32">
        <w:t>Navarra (CHN-A y CHN-B) y Área de Salud de Tudela u otro similar a</w:t>
      </w:r>
      <w:r>
        <w:t xml:space="preserve"> </w:t>
      </w:r>
      <w:r w:rsidRPr="00747F32">
        <w:t>efectos de volumen de contratación, dejando fuera de dicha reserva el</w:t>
      </w:r>
      <w:r>
        <w:t xml:space="preserve"> </w:t>
      </w:r>
      <w:r w:rsidRPr="00747F32">
        <w:t>lote 2: Complejo Hospitalario de Navarra (CHN-C y CHN-D), Área de</w:t>
      </w:r>
      <w:r>
        <w:t xml:space="preserve"> </w:t>
      </w:r>
      <w:r w:rsidRPr="00747F32">
        <w:t>Salud de Estella, centros de Atención Primaria Norte y Este, centros</w:t>
      </w:r>
      <w:r>
        <w:t xml:space="preserve"> </w:t>
      </w:r>
      <w:r w:rsidRPr="00747F32">
        <w:t>de Salud Mental y Banco de Sangre y Tejidos de Navarra u otro similar</w:t>
      </w:r>
      <w:r>
        <w:t xml:space="preserve"> </w:t>
      </w:r>
      <w:r w:rsidRPr="00747F32">
        <w:t>a efectos de volumen de contratación.</w:t>
      </w:r>
    </w:p>
    <w:p w14:paraId="0625D715" w14:textId="237F1D15" w:rsidR="00747F32" w:rsidRPr="00747F32" w:rsidRDefault="00747F32" w:rsidP="00747F32">
      <w:pPr>
        <w:jc w:val="both"/>
      </w:pPr>
      <w:r w:rsidRPr="00747F32">
        <w:t>2. El Parlamento de Navarra insta al Gobierno de Navarra a revisar todos</w:t>
      </w:r>
      <w:r>
        <w:t xml:space="preserve"> </w:t>
      </w:r>
      <w:r w:rsidRPr="00747F32">
        <w:t>los contratos que se van a licitar en esta legislatura en el mismo</w:t>
      </w:r>
      <w:r>
        <w:t xml:space="preserve"> </w:t>
      </w:r>
      <w:r w:rsidRPr="00747F32">
        <w:t>sentido, de forma que se incremente el volumen de contratación por</w:t>
      </w:r>
      <w:r>
        <w:t xml:space="preserve"> </w:t>
      </w:r>
      <w:r w:rsidRPr="00747F32">
        <w:t>reserva para aproximarse 6</w:t>
      </w:r>
      <w:r>
        <w:t> </w:t>
      </w:r>
      <w:r w:rsidRPr="00747F32">
        <w:t>%, realizando un estudio de las</w:t>
      </w:r>
      <w:r>
        <w:t xml:space="preserve"> </w:t>
      </w:r>
      <w:r w:rsidRPr="00747F32">
        <w:t>posibilidades reales de llegar a dicha cifra. Ese estudio deberá</w:t>
      </w:r>
      <w:r>
        <w:t xml:space="preserve"> </w:t>
      </w:r>
      <w:r w:rsidRPr="00747F32">
        <w:t>realizarse en un plazo de 3 meses debiendo presentarse en el</w:t>
      </w:r>
      <w:r>
        <w:t xml:space="preserve"> </w:t>
      </w:r>
      <w:r w:rsidRPr="00747F32">
        <w:t>Parlamento de Navarra.</w:t>
      </w:r>
    </w:p>
    <w:p w14:paraId="0D45D14D" w14:textId="6321D1EB" w:rsidR="00747F32" w:rsidRDefault="00747F32" w:rsidP="00747F32">
      <w:pPr>
        <w:jc w:val="both"/>
      </w:pPr>
      <w:r w:rsidRPr="00747F32">
        <w:lastRenderedPageBreak/>
        <w:t>Señalar como Comisión para el seguimiento de la moción a la Comisión</w:t>
      </w:r>
      <w:r>
        <w:t xml:space="preserve"> </w:t>
      </w:r>
      <w:r w:rsidRPr="00747F32">
        <w:t>de Derechos Sociales, Economía Social y Empleo.</w:t>
      </w:r>
    </w:p>
    <w:p w14:paraId="65BC44FE" w14:textId="3458FA98" w:rsidR="00747F32" w:rsidRDefault="00747F32" w:rsidP="00747F32">
      <w:pPr>
        <w:jc w:val="both"/>
      </w:pPr>
      <w:r>
        <w:t>Pamplona, 4 de septiembre de 2025</w:t>
      </w:r>
    </w:p>
    <w:p w14:paraId="0F41100D" w14:textId="0BD270EF" w:rsidR="00747F32" w:rsidRDefault="00747F32" w:rsidP="00747F32">
      <w:pPr>
        <w:jc w:val="both"/>
        <w:rPr>
          <w:lang w:val="eu-ES"/>
        </w:rPr>
      </w:pPr>
      <w:r>
        <w:t>La Parlamentaria Foral: Marta Álvarez Alonso</w:t>
      </w:r>
    </w:p>
    <w:sectPr w:rsidR="00747F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5BFB"/>
    <w:rsid w:val="0009758C"/>
    <w:rsid w:val="000A6BD7"/>
    <w:rsid w:val="00100867"/>
    <w:rsid w:val="0013793A"/>
    <w:rsid w:val="00161BDF"/>
    <w:rsid w:val="00176970"/>
    <w:rsid w:val="001822B7"/>
    <w:rsid w:val="001827D9"/>
    <w:rsid w:val="00185723"/>
    <w:rsid w:val="001D286B"/>
    <w:rsid w:val="002B5866"/>
    <w:rsid w:val="002C2CBA"/>
    <w:rsid w:val="002F1B15"/>
    <w:rsid w:val="002F7EA0"/>
    <w:rsid w:val="003A50E0"/>
    <w:rsid w:val="003F7434"/>
    <w:rsid w:val="00425A91"/>
    <w:rsid w:val="0045436C"/>
    <w:rsid w:val="00474235"/>
    <w:rsid w:val="004C3D56"/>
    <w:rsid w:val="005022DF"/>
    <w:rsid w:val="005141D3"/>
    <w:rsid w:val="0051655C"/>
    <w:rsid w:val="00517634"/>
    <w:rsid w:val="00560C1A"/>
    <w:rsid w:val="005778F1"/>
    <w:rsid w:val="005A23AA"/>
    <w:rsid w:val="00600E3D"/>
    <w:rsid w:val="006143DA"/>
    <w:rsid w:val="00627D2E"/>
    <w:rsid w:val="00653469"/>
    <w:rsid w:val="006747A5"/>
    <w:rsid w:val="006E59FD"/>
    <w:rsid w:val="006E7DF6"/>
    <w:rsid w:val="006F16DD"/>
    <w:rsid w:val="0071061E"/>
    <w:rsid w:val="00715306"/>
    <w:rsid w:val="0071689D"/>
    <w:rsid w:val="0072313D"/>
    <w:rsid w:val="00727D6C"/>
    <w:rsid w:val="00747F32"/>
    <w:rsid w:val="0076133B"/>
    <w:rsid w:val="007674B0"/>
    <w:rsid w:val="0087427C"/>
    <w:rsid w:val="008C666C"/>
    <w:rsid w:val="008E408E"/>
    <w:rsid w:val="00911504"/>
    <w:rsid w:val="00914E6C"/>
    <w:rsid w:val="0094372D"/>
    <w:rsid w:val="00984068"/>
    <w:rsid w:val="00994B2F"/>
    <w:rsid w:val="009A5AD7"/>
    <w:rsid w:val="00A45945"/>
    <w:rsid w:val="00A62289"/>
    <w:rsid w:val="00A742D5"/>
    <w:rsid w:val="00AE16D7"/>
    <w:rsid w:val="00AE2BC2"/>
    <w:rsid w:val="00AE508C"/>
    <w:rsid w:val="00B04720"/>
    <w:rsid w:val="00B46472"/>
    <w:rsid w:val="00B67869"/>
    <w:rsid w:val="00B93148"/>
    <w:rsid w:val="00BA4B58"/>
    <w:rsid w:val="00BC565F"/>
    <w:rsid w:val="00BD5B8E"/>
    <w:rsid w:val="00BE0031"/>
    <w:rsid w:val="00BF3DD5"/>
    <w:rsid w:val="00BF6CCC"/>
    <w:rsid w:val="00C111F9"/>
    <w:rsid w:val="00C507D2"/>
    <w:rsid w:val="00CA6AFD"/>
    <w:rsid w:val="00CF2837"/>
    <w:rsid w:val="00D10586"/>
    <w:rsid w:val="00E62334"/>
    <w:rsid w:val="00E62EC0"/>
    <w:rsid w:val="00E73B52"/>
    <w:rsid w:val="00EB2EE8"/>
    <w:rsid w:val="00EC6D76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535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2025-09-05T05:28:00Z</dcterms:created>
  <dcterms:modified xsi:type="dcterms:W3CDTF">2025-09-05T05:32:00Z</dcterms:modified>
</cp:coreProperties>
</file>