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7136C80F" w:rsidR="001822B7" w:rsidRPr="00F47E15" w:rsidRDefault="00750C65" w:rsidP="00050A47">
      <w:pPr>
        <w:jc w:val="both"/>
      </w:pPr>
      <w:r>
        <w:t xml:space="preserve">25POR-321</w:t>
      </w:r>
    </w:p>
    <w:p w14:paraId="6AC2B23C" w14:textId="69CEB4DE" w:rsidR="00F47E15" w:rsidRPr="00F47E15" w:rsidRDefault="00F47E15" w:rsidP="00F47E15">
      <w:pPr>
        <w:jc w:val="both"/>
      </w:pPr>
      <w:r>
        <w:t xml:space="preserve">Contigo Navarra-Zurekin Nafarroa talde parlamentarioko Carlos Guzmán Pérez jaunak, Parlamentuko Erregelamenduan ezarritakoaren babesean, honako galdera hau aurkezten du, Landa Garapeneko eta Ingurumeneko kontseilariak irailaren 25eko Osoko Bilkuran ahoz erantzun dezan:</w:t>
      </w:r>
    </w:p>
    <w:p w14:paraId="312D8C81" w14:textId="4EFBE68C" w:rsidR="00F47E15" w:rsidRPr="00F47E15" w:rsidRDefault="00F47E15" w:rsidP="00F47E15">
      <w:pPr>
        <w:jc w:val="both"/>
      </w:pPr>
      <w:r>
        <w:t xml:space="preserve">Azken hilabeteotan, finantza-, industria-, justizia- eta ekologia-arloko zenbait albiste ezagutu ditugu, Mina Muga proiektuaren bideragarritasuna berriro zalantzan jartzen dutenak.</w:t>
      </w:r>
    </w:p>
    <w:p w14:paraId="3B7404C9" w14:textId="2C271EC5" w:rsidR="00F47E15" w:rsidRPr="00F47E15" w:rsidRDefault="00F47E15" w:rsidP="00F47E15">
      <w:pPr>
        <w:jc w:val="both"/>
      </w:pPr>
      <w:r>
        <w:t xml:space="preserve">Horiek horrela, hauxe jakin nahi dugu:</w:t>
      </w:r>
    </w:p>
    <w:p w14:paraId="1EFC3BD2" w14:textId="1F028953" w:rsidR="00F47E15" w:rsidRPr="00F47E15" w:rsidRDefault="00F47E15" w:rsidP="00F47E15">
      <w:pPr>
        <w:jc w:val="both"/>
      </w:pPr>
      <w:r>
        <w:t xml:space="preserve">Mina Muga proiektuari buruz ezagutu diren azken albisteak ikusita, aurreikusten al du Nafarroako Gobernuko Landa Garapen eta Ingurumen Departamentuak proiektu horren garapenean atzera egiteko aukera, Nafarroarentzako industria-, gizarte- eta ingurumen-garapen jasangarriko eredu baten alde?</w:t>
      </w:r>
    </w:p>
    <w:p w14:paraId="3BA96C4C" w14:textId="77777777" w:rsidR="00F47E15" w:rsidRPr="00F47E15" w:rsidRDefault="00F47E15" w:rsidP="00F47E15">
      <w:pPr>
        <w:jc w:val="both"/>
      </w:pPr>
      <w:r>
        <w:t xml:space="preserve">Iruñean, 2025eko irailaren 18an</w:t>
      </w:r>
    </w:p>
    <w:p w14:paraId="4BE78380" w14:textId="26864D1C" w:rsidR="000A6C5E" w:rsidRPr="00F47E15" w:rsidRDefault="002D478C" w:rsidP="00F47E15">
      <w:pPr>
        <w:jc w:val="both"/>
      </w:pPr>
      <w:r>
        <w:t xml:space="preserve">Foru parlamentaria: Carlos Guzmán Pérez</w:t>
      </w:r>
    </w:p>
    <w:sectPr w:rsidR="000A6C5E" w:rsidRPr="00F47E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035B0"/>
    <w:rsid w:val="0004082E"/>
    <w:rsid w:val="00050A47"/>
    <w:rsid w:val="000815B1"/>
    <w:rsid w:val="00084350"/>
    <w:rsid w:val="00085BFB"/>
    <w:rsid w:val="000925D3"/>
    <w:rsid w:val="00095784"/>
    <w:rsid w:val="0009758C"/>
    <w:rsid w:val="000A6C5E"/>
    <w:rsid w:val="000D31EE"/>
    <w:rsid w:val="000E5F67"/>
    <w:rsid w:val="00100867"/>
    <w:rsid w:val="00102C70"/>
    <w:rsid w:val="001043A5"/>
    <w:rsid w:val="001424DE"/>
    <w:rsid w:val="00161BDF"/>
    <w:rsid w:val="00174798"/>
    <w:rsid w:val="00176970"/>
    <w:rsid w:val="001822B7"/>
    <w:rsid w:val="001827D9"/>
    <w:rsid w:val="00184114"/>
    <w:rsid w:val="00185723"/>
    <w:rsid w:val="001D286B"/>
    <w:rsid w:val="00225F62"/>
    <w:rsid w:val="002412F2"/>
    <w:rsid w:val="00246E85"/>
    <w:rsid w:val="002561E9"/>
    <w:rsid w:val="002572F8"/>
    <w:rsid w:val="002B5866"/>
    <w:rsid w:val="002C2CBA"/>
    <w:rsid w:val="002C785C"/>
    <w:rsid w:val="002D478C"/>
    <w:rsid w:val="002D6DAE"/>
    <w:rsid w:val="002F1B15"/>
    <w:rsid w:val="002F77E7"/>
    <w:rsid w:val="002F7EA0"/>
    <w:rsid w:val="003646BB"/>
    <w:rsid w:val="003728B8"/>
    <w:rsid w:val="00376980"/>
    <w:rsid w:val="003A50E0"/>
    <w:rsid w:val="003B46A7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4F7F18"/>
    <w:rsid w:val="005022DF"/>
    <w:rsid w:val="005141D3"/>
    <w:rsid w:val="00514776"/>
    <w:rsid w:val="0051655C"/>
    <w:rsid w:val="00517634"/>
    <w:rsid w:val="0051763E"/>
    <w:rsid w:val="00553882"/>
    <w:rsid w:val="00560ABB"/>
    <w:rsid w:val="00560C1A"/>
    <w:rsid w:val="005778F1"/>
    <w:rsid w:val="00591E88"/>
    <w:rsid w:val="005939BD"/>
    <w:rsid w:val="005A0B98"/>
    <w:rsid w:val="005A23AA"/>
    <w:rsid w:val="005A3D8F"/>
    <w:rsid w:val="005F0C05"/>
    <w:rsid w:val="00600E3D"/>
    <w:rsid w:val="006143DA"/>
    <w:rsid w:val="00627D2E"/>
    <w:rsid w:val="00653469"/>
    <w:rsid w:val="0066254E"/>
    <w:rsid w:val="006747A5"/>
    <w:rsid w:val="00686441"/>
    <w:rsid w:val="00691C34"/>
    <w:rsid w:val="006E59FD"/>
    <w:rsid w:val="006E7DF6"/>
    <w:rsid w:val="006F1168"/>
    <w:rsid w:val="006F16DD"/>
    <w:rsid w:val="006F61E0"/>
    <w:rsid w:val="0071061E"/>
    <w:rsid w:val="00715306"/>
    <w:rsid w:val="0071689D"/>
    <w:rsid w:val="0072313D"/>
    <w:rsid w:val="00727D6C"/>
    <w:rsid w:val="0074029A"/>
    <w:rsid w:val="00750C65"/>
    <w:rsid w:val="0076133B"/>
    <w:rsid w:val="007627BA"/>
    <w:rsid w:val="007674B0"/>
    <w:rsid w:val="00794010"/>
    <w:rsid w:val="007C320F"/>
    <w:rsid w:val="007E5578"/>
    <w:rsid w:val="007F1319"/>
    <w:rsid w:val="00826159"/>
    <w:rsid w:val="00837489"/>
    <w:rsid w:val="00841501"/>
    <w:rsid w:val="00844FB0"/>
    <w:rsid w:val="008C112C"/>
    <w:rsid w:val="008C666C"/>
    <w:rsid w:val="008E408E"/>
    <w:rsid w:val="008F4ECA"/>
    <w:rsid w:val="00911504"/>
    <w:rsid w:val="00914E6C"/>
    <w:rsid w:val="0094372D"/>
    <w:rsid w:val="009544B2"/>
    <w:rsid w:val="00975AF1"/>
    <w:rsid w:val="00984068"/>
    <w:rsid w:val="00994B2F"/>
    <w:rsid w:val="009A5AD7"/>
    <w:rsid w:val="009B45BE"/>
    <w:rsid w:val="009B77D8"/>
    <w:rsid w:val="009C5066"/>
    <w:rsid w:val="00A265B8"/>
    <w:rsid w:val="00A41CFF"/>
    <w:rsid w:val="00A45945"/>
    <w:rsid w:val="00A4672A"/>
    <w:rsid w:val="00A568A0"/>
    <w:rsid w:val="00A62289"/>
    <w:rsid w:val="00A6439F"/>
    <w:rsid w:val="00A742D5"/>
    <w:rsid w:val="00A8439D"/>
    <w:rsid w:val="00A95242"/>
    <w:rsid w:val="00AC5589"/>
    <w:rsid w:val="00AC7ED5"/>
    <w:rsid w:val="00AE16D7"/>
    <w:rsid w:val="00AE2BC2"/>
    <w:rsid w:val="00AE508C"/>
    <w:rsid w:val="00AF424E"/>
    <w:rsid w:val="00B04720"/>
    <w:rsid w:val="00B11A91"/>
    <w:rsid w:val="00B46472"/>
    <w:rsid w:val="00B604A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11F47"/>
    <w:rsid w:val="00C25830"/>
    <w:rsid w:val="00C3545B"/>
    <w:rsid w:val="00C507D2"/>
    <w:rsid w:val="00CA6AFD"/>
    <w:rsid w:val="00CF2837"/>
    <w:rsid w:val="00D10586"/>
    <w:rsid w:val="00DA6B52"/>
    <w:rsid w:val="00DD1DC4"/>
    <w:rsid w:val="00DE40B4"/>
    <w:rsid w:val="00E16CC5"/>
    <w:rsid w:val="00E301FF"/>
    <w:rsid w:val="00E31BB1"/>
    <w:rsid w:val="00E62334"/>
    <w:rsid w:val="00E62EC0"/>
    <w:rsid w:val="00EB2EE8"/>
    <w:rsid w:val="00EC0152"/>
    <w:rsid w:val="00F17DB2"/>
    <w:rsid w:val="00F307AF"/>
    <w:rsid w:val="00F31564"/>
    <w:rsid w:val="00F326C3"/>
    <w:rsid w:val="00F45598"/>
    <w:rsid w:val="00F47E15"/>
    <w:rsid w:val="00F72C1B"/>
    <w:rsid w:val="00F81149"/>
    <w:rsid w:val="00F849C4"/>
    <w:rsid w:val="00FA3F55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2025-09-19T06:18:00Z</dcterms:created>
  <dcterms:modified xsi:type="dcterms:W3CDTF">2025-09-19T06:21:00Z</dcterms:modified>
</cp:coreProperties>
</file>