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1BCF3" w14:textId="278879E4" w:rsidR="00F14D6A" w:rsidRPr="005454A8" w:rsidRDefault="005454A8" w:rsidP="005454A8">
      <w:pPr>
        <w:spacing w:after="120" w:line="276" w:lineRule="auto"/>
        <w:jc w:val="both"/>
        <w:rPr>
          <w:rFonts w:cstheme="minorHAnsi"/>
        </w:rPr>
      </w:pPr>
      <w:r>
        <w:t xml:space="preserve">25POR-373</w:t>
      </w:r>
    </w:p>
    <w:p w14:paraId="34E2A4B4" w14:textId="2CA939B0" w:rsidR="005454A8" w:rsidRPr="005454A8" w:rsidRDefault="005454A8" w:rsidP="005454A8">
      <w:pPr>
        <w:autoSpaceDE w:val="0"/>
        <w:autoSpaceDN w:val="0"/>
        <w:adjustRightInd w:val="0"/>
        <w:spacing w:after="120" w:line="276" w:lineRule="auto"/>
        <w:jc w:val="both"/>
        <w:rPr>
          <w:rFonts w:cstheme="minorHAnsi"/>
        </w:rPr>
      </w:pPr>
      <w:r>
        <w:t xml:space="preserve">EH Bildu Nafarroa talde parlamentarioari atxikitako foru parlamentari Laura Aznal Sagasti andreak, Legebiltzarreko Erregelamenduan ezarritakoaren babesean, honako galdera hau aurkezten du, Industriako eta Enpresen Trantsizio Ekologiko eta Digitalerako kontseilari Mikel Irujo Amezaga jaunak Osoko Bilkuran ahoz erantzun dezan:</w:t>
      </w:r>
    </w:p>
    <w:p w14:paraId="64E8FE24" w14:textId="77777777" w:rsidR="005454A8" w:rsidRDefault="005454A8" w:rsidP="005454A8">
      <w:pPr>
        <w:autoSpaceDE w:val="0"/>
        <w:autoSpaceDN w:val="0"/>
        <w:adjustRightInd w:val="0"/>
        <w:spacing w:after="120" w:line="276" w:lineRule="auto"/>
        <w:jc w:val="both"/>
        <w:rPr>
          <w:rFonts w:cstheme="minorHAnsi"/>
        </w:rPr>
      </w:pPr>
      <w:r>
        <w:t xml:space="preserve">Duela gutxi, kezka handiz jakin dugu ZF Aftermarket enpresak antolamendu- eta ekoizpen-arrazoiengatik kontratuak aldi baterako eteteko enplegu-erregulazioko espedientea aurkeztu duela. Espedienteak Estatuko bost zentrori eragiten die, horietako hiru Nafarroan: Corella, Mutiloa eta Eguesibar.</w:t>
      </w:r>
      <w:r>
        <w:t xml:space="preserve"> </w:t>
      </w:r>
    </w:p>
    <w:p w14:paraId="778FC17B" w14:textId="5E4DACBF" w:rsidR="005454A8" w:rsidRPr="005454A8" w:rsidRDefault="005454A8" w:rsidP="005454A8">
      <w:pPr>
        <w:autoSpaceDE w:val="0"/>
        <w:autoSpaceDN w:val="0"/>
        <w:adjustRightInd w:val="0"/>
        <w:spacing w:after="120" w:line="276" w:lineRule="auto"/>
        <w:jc w:val="both"/>
        <w:rPr>
          <w:rFonts w:cstheme="minorHAnsi"/>
        </w:rPr>
      </w:pPr>
      <w:r>
        <w:t xml:space="preserve">Nafarroako hiru lantegiek 800 lanpostu inguru biltzen dituzte: 600 inguru Corellan, ehun inguru Mutiloan eta 50 inguru Eguesibarren.</w:t>
      </w:r>
    </w:p>
    <w:p w14:paraId="60FE96AD" w14:textId="77777777" w:rsidR="005454A8" w:rsidRPr="005454A8" w:rsidRDefault="005454A8" w:rsidP="005454A8">
      <w:pPr>
        <w:autoSpaceDE w:val="0"/>
        <w:autoSpaceDN w:val="0"/>
        <w:adjustRightInd w:val="0"/>
        <w:spacing w:after="120" w:line="276" w:lineRule="auto"/>
        <w:jc w:val="both"/>
        <w:rPr>
          <w:rFonts w:cstheme="minorHAnsi"/>
        </w:rPr>
      </w:pPr>
      <w:r>
        <w:t xml:space="preserve">Nafarroako industriak jaso duen kolpe eta albiste kezkagarri hori ikusita:</w:t>
      </w:r>
    </w:p>
    <w:p w14:paraId="39B8ECC8" w14:textId="596A945A" w:rsidR="005454A8" w:rsidRDefault="005454A8" w:rsidP="005454A8">
      <w:pPr>
        <w:spacing w:after="120" w:line="276" w:lineRule="auto"/>
        <w:jc w:val="both"/>
        <w:rPr>
          <w:rFonts w:cstheme="minorHAnsi"/>
        </w:rPr>
      </w:pPr>
      <w:r>
        <w:t xml:space="preserve">Zer zuzemen egin du Nafarroako Gobernuak ZF Aftermarket multinazionalak Nafarroan dituen lantegietako enplegua defendatzeko, eta zer emaitza izan dute zuzemen horiek?</w:t>
      </w:r>
    </w:p>
    <w:p w14:paraId="68CA2266" w14:textId="1F2F071A" w:rsidR="005454A8" w:rsidRDefault="005454A8" w:rsidP="005454A8">
      <w:pPr>
        <w:spacing w:after="120" w:line="276" w:lineRule="auto"/>
        <w:jc w:val="both"/>
        <w:rPr>
          <w:rFonts w:cstheme="minorHAnsi"/>
        </w:rPr>
      </w:pPr>
      <w:r>
        <w:t xml:space="preserve">Iruñean, 2025eko urriaren 19an</w:t>
      </w:r>
    </w:p>
    <w:p w14:paraId="6A304496" w14:textId="7A95ABC3" w:rsidR="005454A8" w:rsidRPr="005454A8" w:rsidRDefault="005454A8" w:rsidP="005454A8">
      <w:pPr>
        <w:spacing w:after="120" w:line="276" w:lineRule="auto"/>
        <w:jc w:val="both"/>
        <w:rPr>
          <w:rFonts w:cstheme="minorHAnsi"/>
        </w:rPr>
      </w:pPr>
      <w:r>
        <w:t xml:space="preserve">Foru parlamentaria: Laura Aznal Sagasti</w:t>
      </w:r>
    </w:p>
    <w:sectPr w:rsidR="005454A8" w:rsidRPr="005454A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4A8"/>
    <w:rsid w:val="005454A8"/>
    <w:rsid w:val="00F14D6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54963"/>
  <w15:chartTrackingRefBased/>
  <w15:docId w15:val="{0C411790-45D5-471C-B726-FD5756054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174</Words>
  <Characters>962</Characters>
  <Application>Microsoft Office Word</Application>
  <DocSecurity>0</DocSecurity>
  <Lines>8</Lines>
  <Paragraphs>2</Paragraphs>
  <ScaleCrop>false</ScaleCrop>
  <Company/>
  <LinksUpToDate>false</LinksUpToDate>
  <CharactersWithSpaces>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1</cp:revision>
  <dcterms:created xsi:type="dcterms:W3CDTF">2025-10-20T06:23:00Z</dcterms:created>
  <dcterms:modified xsi:type="dcterms:W3CDTF">2025-10-20T06:27:00Z</dcterms:modified>
</cp:coreProperties>
</file>