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BCF3" w14:textId="278879E4" w:rsidR="00F14D6A" w:rsidRPr="005454A8" w:rsidRDefault="005454A8" w:rsidP="005454A8">
      <w:pPr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>25POR-373</w:t>
      </w:r>
    </w:p>
    <w:p w14:paraId="34E2A4B4" w14:textId="2CA939B0" w:rsidR="005454A8" w:rsidRPr="005454A8" w:rsidRDefault="005454A8" w:rsidP="005454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 xml:space="preserve">Laura </w:t>
      </w:r>
      <w:proofErr w:type="spellStart"/>
      <w:r w:rsidRPr="005454A8">
        <w:rPr>
          <w:rFonts w:cstheme="minorHAnsi"/>
        </w:rPr>
        <w:t>Aznal</w:t>
      </w:r>
      <w:proofErr w:type="spellEnd"/>
      <w:r w:rsidRPr="005454A8">
        <w:rPr>
          <w:rFonts w:cstheme="minorHAnsi"/>
        </w:rPr>
        <w:t xml:space="preserve"> Sagasti, parlamentaria foral del grupo parlamentario de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 xml:space="preserve">EH </w:t>
      </w:r>
      <w:r w:rsidRPr="005454A8">
        <w:rPr>
          <w:rFonts w:cstheme="minorHAnsi"/>
        </w:rPr>
        <w:t>Bildu Nafarroa</w:t>
      </w:r>
      <w:r w:rsidRPr="005454A8">
        <w:rPr>
          <w:rFonts w:cstheme="minorHAnsi"/>
        </w:rPr>
        <w:t>, al amparo de lo establecido en el Reglamento de la Cámara,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 xml:space="preserve">presenta la siguiente </w:t>
      </w:r>
      <w:r w:rsidRPr="005454A8">
        <w:rPr>
          <w:rFonts w:cstheme="minorHAnsi"/>
        </w:rPr>
        <w:t xml:space="preserve">pregunta oral de máxima actualidad </w:t>
      </w:r>
      <w:r w:rsidRPr="005454A8">
        <w:rPr>
          <w:rFonts w:cstheme="minorHAnsi"/>
        </w:rPr>
        <w:t>para que sea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respondida en el Pleno de la Cámara por el Consejero de Industria y de Transición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Ecológica y Digital Empresarial Sr. Mikel Irujo Amezaga.</w:t>
      </w:r>
    </w:p>
    <w:p w14:paraId="64E8FE24" w14:textId="77777777" w:rsidR="005454A8" w:rsidRDefault="005454A8" w:rsidP="005454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>Recientemente conocíamos con enorme preocupación que la empresa ZF</w:t>
      </w:r>
      <w:r>
        <w:rPr>
          <w:rFonts w:cstheme="minorHAnsi"/>
        </w:rPr>
        <w:t xml:space="preserve"> </w:t>
      </w:r>
      <w:proofErr w:type="spellStart"/>
      <w:r w:rsidRPr="005454A8">
        <w:rPr>
          <w:rFonts w:cstheme="minorHAnsi"/>
        </w:rPr>
        <w:t>Aftermarket</w:t>
      </w:r>
      <w:proofErr w:type="spellEnd"/>
      <w:r w:rsidRPr="005454A8">
        <w:rPr>
          <w:rFonts w:cstheme="minorHAnsi"/>
        </w:rPr>
        <w:t xml:space="preserve"> ha presentado un expediente de regulación de empleo de suspensión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temporal de contratos (ERTE) por causas organizativas y productivas que afecta a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cinco centros en el Estado, tres de ellos en Navarra: Corella, Mutilva y Egüés.</w:t>
      </w:r>
      <w:r>
        <w:rPr>
          <w:rFonts w:cstheme="minorHAnsi"/>
        </w:rPr>
        <w:t xml:space="preserve"> </w:t>
      </w:r>
    </w:p>
    <w:p w14:paraId="778FC17B" w14:textId="5E4DACBF" w:rsidR="005454A8" w:rsidRPr="005454A8" w:rsidRDefault="005454A8" w:rsidP="005454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>Las tres factorías navarras aglutinan unos 800 puestos de trabajo: unos 600 en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Corella, unos cien en Mutilva y unos 50 en Egüés</w:t>
      </w:r>
    </w:p>
    <w:p w14:paraId="60FE96AD" w14:textId="77777777" w:rsidR="005454A8" w:rsidRPr="005454A8" w:rsidRDefault="005454A8" w:rsidP="005454A8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>Ante esta preocupante noticia y nuevo revés para la industria navarra:</w:t>
      </w:r>
    </w:p>
    <w:p w14:paraId="39B8ECC8" w14:textId="596A945A" w:rsidR="005454A8" w:rsidRDefault="005454A8" w:rsidP="005454A8">
      <w:pPr>
        <w:spacing w:after="120" w:line="276" w:lineRule="auto"/>
        <w:jc w:val="both"/>
        <w:rPr>
          <w:rFonts w:cstheme="minorHAnsi"/>
        </w:rPr>
      </w:pPr>
      <w:r w:rsidRPr="005454A8">
        <w:rPr>
          <w:rFonts w:cstheme="minorHAnsi"/>
        </w:rPr>
        <w:t>¿Cuáles son las gestiones que ha llevado a cabo el Gobierno de Navarra, y con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>qué resultados, para defender el empleo en las factorías que la multinacional</w:t>
      </w:r>
      <w:r>
        <w:rPr>
          <w:rFonts w:cstheme="minorHAnsi"/>
        </w:rPr>
        <w:t xml:space="preserve"> </w:t>
      </w:r>
      <w:r w:rsidRPr="005454A8">
        <w:rPr>
          <w:rFonts w:cstheme="minorHAnsi"/>
        </w:rPr>
        <w:t xml:space="preserve">ZF </w:t>
      </w:r>
      <w:proofErr w:type="spellStart"/>
      <w:r w:rsidRPr="005454A8">
        <w:rPr>
          <w:rFonts w:cstheme="minorHAnsi"/>
        </w:rPr>
        <w:t>Aftermarket</w:t>
      </w:r>
      <w:proofErr w:type="spellEnd"/>
      <w:r w:rsidRPr="005454A8">
        <w:rPr>
          <w:rFonts w:cstheme="minorHAnsi"/>
        </w:rPr>
        <w:t xml:space="preserve"> tiene en Navarra?</w:t>
      </w:r>
    </w:p>
    <w:p w14:paraId="68CA2266" w14:textId="1F2F071A" w:rsidR="005454A8" w:rsidRDefault="005454A8" w:rsidP="005454A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19 de octubre de 2025</w:t>
      </w:r>
    </w:p>
    <w:p w14:paraId="6A304496" w14:textId="7A95ABC3" w:rsidR="005454A8" w:rsidRPr="005454A8" w:rsidRDefault="005454A8" w:rsidP="005454A8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Laura </w:t>
      </w:r>
      <w:proofErr w:type="spellStart"/>
      <w:r>
        <w:rPr>
          <w:rFonts w:cstheme="minorHAnsi"/>
        </w:rPr>
        <w:t>Aznal</w:t>
      </w:r>
      <w:proofErr w:type="spellEnd"/>
      <w:r>
        <w:rPr>
          <w:rFonts w:cstheme="minorHAnsi"/>
        </w:rPr>
        <w:t xml:space="preserve"> Sagasti</w:t>
      </w:r>
    </w:p>
    <w:sectPr w:rsidR="005454A8" w:rsidRPr="00545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A8"/>
    <w:rsid w:val="005454A8"/>
    <w:rsid w:val="00F1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4963"/>
  <w15:chartTrackingRefBased/>
  <w15:docId w15:val="{0C411790-45D5-471C-B726-FD575605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2025-10-20T06:23:00Z</dcterms:created>
  <dcterms:modified xsi:type="dcterms:W3CDTF">2025-10-20T06:27:00Z</dcterms:modified>
</cp:coreProperties>
</file>