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6AB73" w14:textId="77777777" w:rsidR="00BE136E" w:rsidRPr="00DD4E7E" w:rsidRDefault="00BE136E" w:rsidP="00BE136E">
      <w:pPr>
        <w:pStyle w:val="OFI-FIRMA3"/>
        <w:rPr>
          <w:noProof/>
          <w:sz w:val="16"/>
          <w:szCs w:val="16"/>
        </w:rPr>
      </w:pPr>
    </w:p>
    <w:p w14:paraId="5DFC623F" w14:textId="77777777" w:rsidR="00BE136E" w:rsidRDefault="00BE136E" w:rsidP="00BE136E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3651F450" w14:textId="77777777" w:rsidR="00BE136E" w:rsidRPr="00453C36" w:rsidRDefault="00BE136E" w:rsidP="00BE136E">
      <w:pPr>
        <w:pStyle w:val="OFI-TITULO2"/>
        <w:rPr>
          <w:caps w:val="0"/>
        </w:rPr>
      </w:pPr>
      <w:r w:rsidRPr="00BB162E">
        <w:rPr>
          <w:noProof/>
        </w:rPr>
        <w:t>11-25/MOC-00143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F03974">
        <w:rPr>
          <w:caps w:val="0"/>
          <w:noProof/>
        </w:rPr>
        <w:t>por la que se insta al Gobierno de Navarra a realizar a todos los inmigrantes ilegales no acompañados que se encuentren bajo tutela del Gobierno de Navarra pruebas periciales exhaustivas para determinar fielmente su edad, con el mínimo margen de error posible</w:t>
      </w:r>
    </w:p>
    <w:p w14:paraId="01166A59" w14:textId="77777777" w:rsidR="00BE136E" w:rsidRDefault="00BE136E" w:rsidP="00BE136E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BB162E">
        <w:rPr>
          <w:bCs/>
          <w:noProof/>
        </w:rPr>
        <w:t>Pleno</w:t>
      </w:r>
    </w:p>
    <w:p w14:paraId="53FA7E2C" w14:textId="77777777" w:rsidR="00BE136E" w:rsidRDefault="00BE136E" w:rsidP="00BE136E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BB162E">
        <w:rPr>
          <w:rFonts w:cs="Arial"/>
          <w:noProof/>
        </w:rPr>
        <w:t>16</w:t>
      </w:r>
      <w:r w:rsidRPr="002E3989">
        <w:rPr>
          <w:noProof/>
        </w:rPr>
        <w:t xml:space="preserve"> </w:t>
      </w:r>
      <w:r w:rsidRPr="00BB162E">
        <w:rPr>
          <w:rFonts w:cs="Arial"/>
          <w:noProof/>
        </w:rPr>
        <w:t>de octubre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BB162E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BB162E">
        <w:rPr>
          <w:rFonts w:cs="Arial"/>
          <w:noProof/>
        </w:rPr>
        <w:t>por la que se insta al Gobierno de Navarra a realizar a todos los inmigrantes ilegales no acompañados que se encuentren bajo tutela del Gobierno de Navarra pruebas periciales exhaustivas para determinar fielmente su edad, con el mínimo margen de error posible</w:t>
      </w:r>
      <w:r>
        <w:rPr>
          <w:rFonts w:cs="Arial"/>
        </w:rPr>
        <w:t xml:space="preserve">, presentada por </w:t>
      </w:r>
      <w:r w:rsidRPr="00BB162E">
        <w:rPr>
          <w:rFonts w:cs="Arial"/>
          <w:noProof/>
        </w:rPr>
        <w:t>el Ilmo. Sr. D. Emilio Jiménez Román (G.P. Mixto)</w:t>
      </w:r>
      <w:r>
        <w:rPr>
          <w:rFonts w:cs="Arial"/>
        </w:rPr>
        <w:t xml:space="preserve"> y publicada en el Boletín Oficial del Parlamento de Navarra núm. </w:t>
      </w:r>
      <w:r w:rsidRPr="00BB162E">
        <w:rPr>
          <w:rFonts w:cs="Arial"/>
          <w:noProof/>
        </w:rPr>
        <w:t>118</w:t>
      </w:r>
      <w:r>
        <w:rPr>
          <w:rFonts w:cs="Arial"/>
        </w:rPr>
        <w:t xml:space="preserve"> de </w:t>
      </w:r>
      <w:r w:rsidRPr="00BB162E">
        <w:rPr>
          <w:rFonts w:cs="Arial"/>
          <w:noProof/>
        </w:rPr>
        <w:t>14 de octubre de 2025</w:t>
      </w:r>
      <w:r>
        <w:rPr>
          <w:rFonts w:cs="Arial"/>
        </w:rPr>
        <w:t>.</w:t>
      </w:r>
    </w:p>
    <w:p w14:paraId="4BC72D69" w14:textId="022B8EC0" w:rsidR="00BE136E" w:rsidRDefault="00BE136E" w:rsidP="00BE136E">
      <w:pPr>
        <w:pStyle w:val="OFI-FECHA"/>
      </w:pPr>
      <w:r>
        <w:t xml:space="preserve">Pamplona, </w:t>
      </w:r>
      <w:r w:rsidR="00F03974">
        <w:rPr>
          <w:noProof/>
        </w:rPr>
        <w:t>20</w:t>
      </w:r>
      <w:r w:rsidRPr="00BB162E">
        <w:rPr>
          <w:noProof/>
        </w:rPr>
        <w:t xml:space="preserve"> de octubre de 2025</w:t>
      </w:r>
    </w:p>
    <w:p w14:paraId="3325E8C4" w14:textId="77777777" w:rsidR="00BE136E" w:rsidRDefault="00BE136E" w:rsidP="00BE136E">
      <w:pPr>
        <w:pStyle w:val="OFI-FIRMA3"/>
      </w:pPr>
      <w:r w:rsidRPr="00BB162E">
        <w:rPr>
          <w:noProof/>
        </w:rPr>
        <w:t>El Presidente</w:t>
      </w:r>
      <w:r>
        <w:t xml:space="preserve">:  </w:t>
      </w:r>
      <w:r w:rsidRPr="00BB162E">
        <w:rPr>
          <w:noProof/>
        </w:rPr>
        <w:t>Unai Hualde Iglesias</w:t>
      </w:r>
    </w:p>
    <w:p w14:paraId="505F75F4" w14:textId="77777777" w:rsidR="00C451FF" w:rsidRDefault="00C451FF"/>
    <w:sectPr w:rsidR="00C451FF" w:rsidSect="00BE13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3CBAA" w14:textId="77777777" w:rsidR="00BE136E" w:rsidRDefault="00BE136E" w:rsidP="00BE136E">
      <w:pPr>
        <w:spacing w:after="0" w:line="240" w:lineRule="auto"/>
      </w:pPr>
      <w:r>
        <w:separator/>
      </w:r>
    </w:p>
  </w:endnote>
  <w:endnote w:type="continuationSeparator" w:id="0">
    <w:p w14:paraId="73865CE9" w14:textId="77777777" w:rsidR="00BE136E" w:rsidRDefault="00BE136E" w:rsidP="00BE1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F6049" w14:textId="77777777" w:rsidR="00BE136E" w:rsidRDefault="00BE13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DFA96" w14:textId="77777777" w:rsidR="00BE136E" w:rsidRDefault="00BE136E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0D48F" w14:textId="77777777" w:rsidR="00BE136E" w:rsidRDefault="00BE13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5C5B2" w14:textId="77777777" w:rsidR="00BE136E" w:rsidRDefault="00BE136E" w:rsidP="00BE136E">
      <w:pPr>
        <w:spacing w:after="0" w:line="240" w:lineRule="auto"/>
      </w:pPr>
      <w:r>
        <w:separator/>
      </w:r>
    </w:p>
  </w:footnote>
  <w:footnote w:type="continuationSeparator" w:id="0">
    <w:p w14:paraId="051E72F1" w14:textId="77777777" w:rsidR="00BE136E" w:rsidRDefault="00BE136E" w:rsidP="00BE1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D81D8" w14:textId="77777777" w:rsidR="00BE136E" w:rsidRDefault="00BE13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738C3" w14:textId="77777777" w:rsidR="00BE136E" w:rsidRDefault="00BE136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00C9255" wp14:editId="5D56AA28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4823071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BB162E">
      <w:rPr>
        <w:noProof/>
      </w:rPr>
      <w:t>11-25/MOC-00143</w:t>
    </w:r>
    <w:r>
      <w:t>)</w:t>
    </w:r>
  </w:p>
  <w:p w14:paraId="53E961E9" w14:textId="77777777" w:rsidR="00BE136E" w:rsidRDefault="00BE136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6012B" w14:textId="77777777" w:rsidR="00BE136E" w:rsidRDefault="00BE136E">
    <w:pPr>
      <w:keepNext/>
      <w:framePr w:w="2330" w:h="2019" w:hRule="exact" w:hSpace="142" w:wrap="around" w:vAnchor="text" w:hAnchor="page" w:x="857" w:y="1"/>
      <w:jc w:val="center"/>
    </w:pPr>
    <w:r>
      <w:object w:dxaOrig="734" w:dyaOrig="1367" w14:anchorId="60CAB4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2208793" r:id="rId2"/>
      </w:object>
    </w:r>
  </w:p>
  <w:p w14:paraId="2AD7A32E" w14:textId="77777777" w:rsidR="00BE136E" w:rsidRDefault="00BE136E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B70B391" wp14:editId="0DA598BF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49174262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36053A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D9BE1B2" w14:textId="77777777" w:rsidR="00BE136E" w:rsidRDefault="00BE136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91629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36E"/>
    <w:rsid w:val="001F2AE4"/>
    <w:rsid w:val="002417E1"/>
    <w:rsid w:val="002E09AF"/>
    <w:rsid w:val="004A6F7D"/>
    <w:rsid w:val="006B6500"/>
    <w:rsid w:val="00911B26"/>
    <w:rsid w:val="00BE136E"/>
    <w:rsid w:val="00C451FF"/>
    <w:rsid w:val="00F03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ACD8E"/>
  <w15:chartTrackingRefBased/>
  <w15:docId w15:val="{7DC8BDAA-4469-42B9-B391-04B2B35EB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E13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E13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E13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E13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E13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E13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E13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E13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E13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E136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E136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E136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E136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E136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E136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E136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E136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E136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E13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E136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E13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E136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E13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136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E136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E136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E13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E136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E136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E136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BE136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E136E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E136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E136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BE136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BE136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E13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136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E13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136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812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2025-10-17T08:14:00Z</dcterms:created>
  <dcterms:modified xsi:type="dcterms:W3CDTF">2025-10-17T10:19:00Z</dcterms:modified>
</cp:coreProperties>
</file>