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92CA" w14:textId="62EE4819" w:rsidR="00B977A0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03C5F">
        <w:rPr>
          <w:rFonts w:cstheme="minorHAnsi"/>
        </w:rPr>
        <w:t>25PES-372</w:t>
      </w:r>
    </w:p>
    <w:p w14:paraId="498F5486" w14:textId="6EF05DBD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03C5F">
        <w:rPr>
          <w:rFonts w:cstheme="minorHAnsi"/>
          <w:lang w:bidi="he-IL"/>
        </w:rPr>
        <w:t xml:space="preserve">Oihan Mendo Goñi, parlamentario foral adscrito al grupo parlamentario EH </w:t>
      </w:r>
      <w:r w:rsidRPr="00503C5F">
        <w:rPr>
          <w:rFonts w:cstheme="minorHAnsi"/>
          <w:lang w:bidi="he-IL"/>
        </w:rPr>
        <w:t>Bildu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Nafarroa</w:t>
      </w:r>
      <w:r w:rsidRPr="00503C5F">
        <w:rPr>
          <w:rFonts w:cstheme="minorHAnsi"/>
          <w:lang w:bidi="he-IL"/>
        </w:rPr>
        <w:t>, al amparo de lo establecido en el Reglamento de la Cámara, realiza al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Departamento de Desarrollo Rural y Medio Ambiente del Gobierno de Navarra las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 xml:space="preserve">siguientes </w:t>
      </w:r>
      <w:r w:rsidRPr="00503C5F">
        <w:rPr>
          <w:rFonts w:cstheme="minorHAnsi"/>
          <w:lang w:bidi="he-IL"/>
        </w:rPr>
        <w:t xml:space="preserve">preguntas </w:t>
      </w:r>
      <w:r w:rsidRPr="00503C5F">
        <w:rPr>
          <w:rFonts w:cstheme="minorHAnsi"/>
          <w:lang w:bidi="he-IL"/>
        </w:rPr>
        <w:t xml:space="preserve">para su respuesta </w:t>
      </w:r>
      <w:r w:rsidRPr="00503C5F">
        <w:rPr>
          <w:rFonts w:cstheme="minorHAnsi"/>
          <w:lang w:bidi="he-IL"/>
        </w:rPr>
        <w:t>escrita</w:t>
      </w:r>
      <w:r w:rsidRPr="00503C5F">
        <w:rPr>
          <w:rFonts w:cstheme="minorHAnsi"/>
          <w:lang w:bidi="he-IL"/>
        </w:rPr>
        <w:t>:</w:t>
      </w:r>
    </w:p>
    <w:p w14:paraId="77DE6CF1" w14:textId="38952B02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03C5F">
        <w:rPr>
          <w:rFonts w:cstheme="minorHAnsi"/>
          <w:lang w:bidi="he-IL"/>
        </w:rPr>
        <w:t>En la comparecencia del consejero Sr. Aierdi Fernández de Barrena en la comisión de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Desarrollo Rural y Medio Ambiente celebrada el 10 de octubre, reconoció haberse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detectado una desviación en las UGM existentes en la granja de Valle de Odieta en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Caparroso.</w:t>
      </w:r>
    </w:p>
    <w:p w14:paraId="1E3630C1" w14:textId="1DF2D77E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03C5F">
        <w:rPr>
          <w:rFonts w:cstheme="minorHAnsi"/>
          <w:lang w:bidi="he-IL"/>
        </w:rPr>
        <w:t>¿Cuál es la can</w:t>
      </w:r>
      <w:r>
        <w:rPr>
          <w:rFonts w:ascii="Calibri" w:eastAsia="Calibri" w:hAnsi="Calibri" w:cs="Calibri"/>
          <w:lang w:bidi="he-IL"/>
        </w:rPr>
        <w:t>ti</w:t>
      </w:r>
      <w:r w:rsidRPr="00503C5F">
        <w:rPr>
          <w:rFonts w:cstheme="minorHAnsi"/>
          <w:lang w:bidi="he-IL"/>
        </w:rPr>
        <w:t>dad de UGM autorizadas a día de hoy en la granja de Valle de Odieta en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Caparroso?</w:t>
      </w:r>
    </w:p>
    <w:p w14:paraId="327B92A6" w14:textId="0F8C807C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03C5F">
        <w:rPr>
          <w:rFonts w:cstheme="minorHAnsi"/>
          <w:lang w:bidi="he-IL"/>
        </w:rPr>
        <w:t>¿Cuál es la can</w:t>
      </w:r>
      <w:r>
        <w:rPr>
          <w:rFonts w:ascii="Calibri" w:eastAsia="Calibri" w:hAnsi="Calibri" w:cs="Calibri"/>
          <w:lang w:bidi="he-IL"/>
        </w:rPr>
        <w:t>ti</w:t>
      </w:r>
      <w:r w:rsidRPr="00503C5F">
        <w:rPr>
          <w:rFonts w:cstheme="minorHAnsi"/>
          <w:lang w:bidi="he-IL"/>
        </w:rPr>
        <w:t>dad de UGM detectadas en la granja de Valle de Odieta en Caparroso a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día de hoy?</w:t>
      </w:r>
    </w:p>
    <w:p w14:paraId="59333F27" w14:textId="16E50DC5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03C5F">
        <w:rPr>
          <w:rFonts w:cstheme="minorHAnsi"/>
          <w:lang w:bidi="he-IL"/>
        </w:rPr>
        <w:t>¿En caso de que la can</w:t>
      </w:r>
      <w:r>
        <w:rPr>
          <w:rFonts w:ascii="Calibri" w:eastAsia="Calibri" w:hAnsi="Calibri" w:cs="Calibri"/>
          <w:lang w:bidi="he-IL"/>
        </w:rPr>
        <w:t>ti</w:t>
      </w:r>
      <w:r w:rsidRPr="00503C5F">
        <w:rPr>
          <w:rFonts w:cstheme="minorHAnsi"/>
          <w:lang w:bidi="he-IL"/>
        </w:rPr>
        <w:t>dad de UGM suponga un incumplimiento de la autorización en</w:t>
      </w:r>
      <w:r>
        <w:rPr>
          <w:rFonts w:cstheme="minorHAnsi"/>
          <w:lang w:bidi="he-IL"/>
        </w:rPr>
        <w:t xml:space="preserve"> </w:t>
      </w:r>
      <w:r w:rsidRPr="00503C5F">
        <w:rPr>
          <w:rFonts w:cstheme="minorHAnsi"/>
          <w:lang w:bidi="he-IL"/>
        </w:rPr>
        <w:t>vigor, qué medidas prevé tomar el departamento?</w:t>
      </w:r>
    </w:p>
    <w:p w14:paraId="6A50D8F9" w14:textId="6C4DFABB" w:rsid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03C5F">
        <w:rPr>
          <w:rFonts w:cstheme="minorHAnsi"/>
          <w:lang w:bidi="he-IL"/>
        </w:rPr>
        <w:t>En Pamplona/Iruña, a 13 de octubre de 2025</w:t>
      </w:r>
    </w:p>
    <w:p w14:paraId="0698D2AC" w14:textId="3C7C9D8D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Oihan Mendo Goñi</w:t>
      </w:r>
    </w:p>
    <w:sectPr w:rsidR="00503C5F" w:rsidRPr="00503C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B"/>
    <w:rsid w:val="002D5F4B"/>
    <w:rsid w:val="003D4144"/>
    <w:rsid w:val="00503C5F"/>
    <w:rsid w:val="00565737"/>
    <w:rsid w:val="009D245A"/>
    <w:rsid w:val="00B82F98"/>
    <w:rsid w:val="00B977A0"/>
    <w:rsid w:val="00C00A34"/>
    <w:rsid w:val="00E6541E"/>
    <w:rsid w:val="00E8471E"/>
    <w:rsid w:val="00F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E084"/>
  <w15:chartTrackingRefBased/>
  <w15:docId w15:val="{D3475CD2-3ECA-4254-B5A1-FC8A663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2025-10-14T06:36:00Z</dcterms:created>
  <dcterms:modified xsi:type="dcterms:W3CDTF">2025-10-14T06:38:00Z</dcterms:modified>
</cp:coreProperties>
</file>