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14E9" w14:textId="6E93E37D" w:rsidR="00FE26A7" w:rsidRPr="00AA0407" w:rsidRDefault="00FE26A7" w:rsidP="00AA0407">
      <w:pPr>
        <w:spacing w:after="120" w:line="276" w:lineRule="auto"/>
        <w:jc w:val="both"/>
        <w:rPr>
          <w:rFonts w:cstheme="minorHAnsi"/>
        </w:rPr>
      </w:pPr>
      <w:r>
        <w:t xml:space="preserve">25PES-384</w:t>
      </w:r>
    </w:p>
    <w:p w14:paraId="3A2F28CC" w14:textId="3304E862" w:rsidR="00AA0407" w:rsidRPr="00AA0407" w:rsidRDefault="00AA0407" w:rsidP="00AA0407">
      <w:pPr>
        <w:autoSpaceDE w:val="0"/>
        <w:autoSpaceDN w:val="0"/>
        <w:adjustRightInd w:val="0"/>
        <w:spacing w:after="120" w:line="276" w:lineRule="auto"/>
        <w:jc w:val="both"/>
        <w:rPr>
          <w:rFonts w:cstheme="minorHAnsi"/>
        </w:rPr>
      </w:pPr>
      <w:r>
        <w:t xml:space="preserve">Nafarroako Gorteetako kide eta atxiki gabeko parlamentari María Teresa Nosti Izquierdo andreak, Legebiltzarreko Erregelamenduan ezarritakoaren babesean, honako galdera hau egiten du, Nafarroako Gobernuak idatziz erantzun dezan:</w:t>
      </w:r>
    </w:p>
    <w:p w14:paraId="3E3CDDD8" w14:textId="4E26E9C9" w:rsidR="00AA0407" w:rsidRPr="00AA0407" w:rsidRDefault="00AA0407" w:rsidP="00AA0407">
      <w:pPr>
        <w:autoSpaceDE w:val="0"/>
        <w:autoSpaceDN w:val="0"/>
        <w:adjustRightInd w:val="0"/>
        <w:spacing w:after="120" w:line="276" w:lineRule="auto"/>
        <w:jc w:val="both"/>
        <w:rPr>
          <w:rFonts w:cstheme="minorHAnsi"/>
        </w:rPr>
      </w:pPr>
      <w:r>
        <w:t xml:space="preserve">Zioen azalpena</w:t>
      </w:r>
    </w:p>
    <w:p w14:paraId="5251DD69" w14:textId="25A8A65D" w:rsidR="00AA0407" w:rsidRPr="00AA0407" w:rsidRDefault="00AA0407" w:rsidP="00AA0407">
      <w:pPr>
        <w:autoSpaceDE w:val="0"/>
        <w:autoSpaceDN w:val="0"/>
        <w:adjustRightInd w:val="0"/>
        <w:spacing w:after="120" w:line="276" w:lineRule="auto"/>
        <w:jc w:val="both"/>
        <w:rPr>
          <w:rFonts w:cstheme="minorHAnsi"/>
        </w:rPr>
      </w:pPr>
      <w:r>
        <w:t xml:space="preserve">Cordovillan (Galar) dagoen Centro Infanta Elena itunpeko zentro publikoa funtsezko baliabidea da Nafarroako Foru Komunitateko desgaitasunaren arretarako sare publikoaren barruan.</w:t>
      </w:r>
      <w:r>
        <w:t xml:space="preserve"> </w:t>
      </w:r>
      <w:r>
        <w:t xml:space="preserve">Nafarroako Gobernuaren fitxa ofizialaren arabera, zentroak 70 egoitza-plaza eta larrialdietako plaza bat ditu, eta entitate pribatu batekin egindako itun bidez kudeatzen da.</w:t>
      </w:r>
    </w:p>
    <w:p w14:paraId="1C40988F" w14:textId="5702B463" w:rsidR="00AA0407" w:rsidRPr="00AA0407" w:rsidRDefault="00AA0407" w:rsidP="00AA0407">
      <w:pPr>
        <w:autoSpaceDE w:val="0"/>
        <w:autoSpaceDN w:val="0"/>
        <w:adjustRightInd w:val="0"/>
        <w:spacing w:after="120" w:line="276" w:lineRule="auto"/>
        <w:jc w:val="both"/>
        <w:rPr>
          <w:rFonts w:cstheme="minorHAnsi"/>
        </w:rPr>
      </w:pPr>
      <w:r>
        <w:t xml:space="preserve">Azken urteotan, erabiltzaileek, familiartekoek, profesionalek eta Nafarroako Arartekoaren berak hainbat salaketa eta kexa aurkeztu dituzte, zalantzan jartzen dutenak giza baliabideak eta baliabide materialak aski ote diren, bai eta instalazioen kalitatea eta instalazioak egoiliarren behar espezifikoetarako egokiak ote diren ere.</w:t>
      </w:r>
      <w:r>
        <w:t xml:space="preserve"> </w:t>
      </w:r>
      <w:r>
        <w:t xml:space="preserve">Ohartarazpen horien arabera, gabeziak egonen lirateke ekipamenduaren zuzkiduran eta mantentze-lanetan, geletako klimatizazioan eta erosotasunean eta oinarrizko zerbitzu terapeutikoen jarraitutasunean.</w:t>
      </w:r>
    </w:p>
    <w:p w14:paraId="4A00DD78" w14:textId="4DB52717" w:rsidR="00AA0407" w:rsidRPr="00AA0407" w:rsidRDefault="00AA0407" w:rsidP="00AA0407">
      <w:pPr>
        <w:autoSpaceDE w:val="0"/>
        <w:autoSpaceDN w:val="0"/>
        <w:adjustRightInd w:val="0"/>
        <w:spacing w:after="120" w:line="276" w:lineRule="auto"/>
        <w:jc w:val="both"/>
        <w:rPr>
          <w:rFonts w:cstheme="minorHAnsi"/>
        </w:rPr>
      </w:pPr>
      <w:r>
        <w:t xml:space="preserve">Bereziki kaltebera den kolektibo baten arreta-premien eta egitura- edo langile-gabezia posibleen arteko kontrasteak erabat justifikatzen du esku-hartze parlamentario hau.</w:t>
      </w:r>
      <w:r>
        <w:t xml:space="preserve"> </w:t>
      </w:r>
      <w:r>
        <w:t xml:space="preserve">Nafarroako Gobernuaren betekizun saihestezina da ohe eta komun egokituak behar bezala hornitzea, baldintza termiko eroso eta seguruak izatea, fisioterapiako, terapia okupazionaleko eta logopediako baliabideak izatea eta zerbitzuaren kalitatea etengabe gainbegiratzea, artatutako pertsonen eskubideak eta ongizatea bermatzeko.</w:t>
      </w:r>
    </w:p>
    <w:p w14:paraId="3A8B2653" w14:textId="07D67B27" w:rsidR="00AA0407" w:rsidRPr="00AA0407" w:rsidRDefault="00AA0407" w:rsidP="00AA0407">
      <w:pPr>
        <w:spacing w:after="120" w:line="276" w:lineRule="auto"/>
        <w:jc w:val="both"/>
        <w:rPr>
          <w:rFonts w:cstheme="minorHAnsi"/>
        </w:rPr>
      </w:pPr>
      <w:r>
        <w:t xml:space="preserve">Beraz, idatzizko galdera hauek egiten ditugu:</w:t>
      </w:r>
    </w:p>
    <w:p w14:paraId="3548E4C8" w14:textId="76AB3E42" w:rsidR="00AA0407" w:rsidRPr="00AA0407" w:rsidRDefault="00AA0407" w:rsidP="00AA0407">
      <w:pPr>
        <w:autoSpaceDE w:val="0"/>
        <w:autoSpaceDN w:val="0"/>
        <w:adjustRightInd w:val="0"/>
        <w:spacing w:after="120" w:line="276" w:lineRule="auto"/>
        <w:jc w:val="both"/>
        <w:rPr>
          <w:rFonts w:cstheme="minorHAnsi"/>
        </w:rPr>
      </w:pPr>
      <w:r>
        <w:t xml:space="preserve">1.</w:t>
      </w:r>
      <w:r>
        <w:t xml:space="preserve"> </w:t>
      </w:r>
      <w:r>
        <w:t xml:space="preserve">Zein da Cordovillako (Galar) Infanta Elena Zentroaren instalazioen egungo egoera, gelak, oheak eta komunak erabiltzaileen beharretara egokitzeari dagokionez, batez ere mugikortasun murriztua duten edo laguntza-premia handiak dituzten pertsonen beharretara egokitzeari dagokionez?</w:t>
      </w:r>
    </w:p>
    <w:p w14:paraId="256FA666" w14:textId="252B0C14" w:rsidR="00AA0407" w:rsidRPr="00AA0407" w:rsidRDefault="00AA0407" w:rsidP="00AA0407">
      <w:pPr>
        <w:autoSpaceDE w:val="0"/>
        <w:autoSpaceDN w:val="0"/>
        <w:adjustRightInd w:val="0"/>
        <w:spacing w:after="120" w:line="276" w:lineRule="auto"/>
        <w:jc w:val="both"/>
        <w:rPr>
          <w:rFonts w:cstheme="minorHAnsi"/>
        </w:rPr>
      </w:pPr>
      <w:r>
        <w:t xml:space="preserve">2.</w:t>
      </w:r>
      <w:r>
        <w:t xml:space="preserve"> </w:t>
      </w:r>
      <w:r>
        <w:t xml:space="preserve">Zein da Infanta Elena Zentroarekin egoitza-zerbitzuak eta eguneko arreta emateko indarrean dagoen kontratuaren edo itunaren urteko zenbateko osoa, eta zer zenbateko bideratzen dira berariaz langileentzat, instalazioen mantentze-lanetarako eta programa terapeutikoetarako?</w:t>
      </w:r>
    </w:p>
    <w:p w14:paraId="1D1C4970" w14:textId="3CDD84FB" w:rsidR="00AA0407" w:rsidRPr="00AA0407" w:rsidRDefault="00AA0407" w:rsidP="00AA0407">
      <w:pPr>
        <w:autoSpaceDE w:val="0"/>
        <w:autoSpaceDN w:val="0"/>
        <w:adjustRightInd w:val="0"/>
        <w:spacing w:after="120" w:line="276" w:lineRule="auto"/>
        <w:jc w:val="both"/>
        <w:rPr>
          <w:rFonts w:cstheme="minorHAnsi"/>
        </w:rPr>
      </w:pPr>
      <w:r>
        <w:t xml:space="preserve">3.</w:t>
      </w:r>
      <w:r>
        <w:t xml:space="preserve"> </w:t>
      </w:r>
      <w:r>
        <w:t xml:space="preserve">Fisioterapiako, terapia okupazionaleko, logopediako, erizaintzako, gizarte-laneko eta zuzeneko arretako zenbat profesional ditu gaur egun Elena Infanta Zentroak, eta zein da erabiltzaile bakoitzeko langile-ratioa?</w:t>
      </w:r>
    </w:p>
    <w:p w14:paraId="656886F1" w14:textId="6084195C" w:rsidR="00AA0407" w:rsidRPr="00AA0407" w:rsidRDefault="00AA0407" w:rsidP="00AA0407">
      <w:pPr>
        <w:autoSpaceDE w:val="0"/>
        <w:autoSpaceDN w:val="0"/>
        <w:adjustRightInd w:val="0"/>
        <w:spacing w:after="120" w:line="276" w:lineRule="auto"/>
        <w:jc w:val="both"/>
        <w:rPr>
          <w:rFonts w:cstheme="minorHAnsi"/>
        </w:rPr>
      </w:pPr>
      <w:r>
        <w:t xml:space="preserve">4.</w:t>
      </w:r>
      <w:r>
        <w:t xml:space="preserve"> </w:t>
      </w:r>
      <w:r>
        <w:t xml:space="preserve">Eskubide Sozialetako Departamentuak zer ikuskapen, auditoria edo kontrol egin ditu Elena Infanta Zentroan 2020tik, eta zer gabezia edo gomendio detektatu dira irisgarritasunaren, klimatizazioaren, ekipamenduaren edo arreta terapeutikoaren arloan?</w:t>
      </w:r>
    </w:p>
    <w:p w14:paraId="5CBCB67A" w14:textId="7C648D36" w:rsidR="00AA0407" w:rsidRPr="00AA0407" w:rsidRDefault="00AA0407" w:rsidP="00AA0407">
      <w:pPr>
        <w:autoSpaceDE w:val="0"/>
        <w:autoSpaceDN w:val="0"/>
        <w:adjustRightInd w:val="0"/>
        <w:spacing w:after="120" w:line="276" w:lineRule="auto"/>
        <w:jc w:val="both"/>
        <w:rPr>
          <w:rFonts w:cstheme="minorHAnsi"/>
        </w:rPr>
      </w:pPr>
      <w:r>
        <w:t xml:space="preserve">5.</w:t>
      </w:r>
      <w:r>
        <w:t xml:space="preserve"> </w:t>
      </w:r>
      <w:r>
        <w:t xml:space="preserve">Fisioterapiako, terapia okupazionaleko eta logopediako zer zerbitzu ematen dira gaur egun Infanta Elena zentroan, zer maiztasunekin eta zenbat profesionalekin, eta terapia horien murrizketarik edo etenik gertatu al da azken bi urteetan?</w:t>
      </w:r>
    </w:p>
    <w:p w14:paraId="5F542AFC" w14:textId="7B47564D" w:rsidR="00AA0407" w:rsidRPr="00AA0407" w:rsidRDefault="00AA0407" w:rsidP="00AA0407">
      <w:pPr>
        <w:autoSpaceDE w:val="0"/>
        <w:autoSpaceDN w:val="0"/>
        <w:adjustRightInd w:val="0"/>
        <w:spacing w:after="120" w:line="276" w:lineRule="auto"/>
        <w:jc w:val="both"/>
        <w:rPr>
          <w:rFonts w:cstheme="minorHAnsi"/>
        </w:rPr>
      </w:pPr>
      <w:r>
        <w:t xml:space="preserve">6.</w:t>
      </w:r>
      <w:r>
        <w:t xml:space="preserve"> </w:t>
      </w:r>
      <w:r>
        <w:t xml:space="preserve">Zer inbertsio edo jarduketa egin dira Elena Infanta Zentroan 2020tik 2025era bitarte, mantentze-lanak, erreformak edo hobekuntzak egiteko, eta zein daude aurreikusita epe laburrera?</w:t>
      </w:r>
    </w:p>
    <w:p w14:paraId="54D37019" w14:textId="1E6B14D0" w:rsidR="00AA0407" w:rsidRPr="00AA0407" w:rsidRDefault="00AA0407" w:rsidP="00AA0407">
      <w:pPr>
        <w:autoSpaceDE w:val="0"/>
        <w:autoSpaceDN w:val="0"/>
        <w:adjustRightInd w:val="0"/>
        <w:spacing w:after="120" w:line="276" w:lineRule="auto"/>
        <w:jc w:val="both"/>
        <w:rPr>
          <w:rFonts w:cstheme="minorHAnsi"/>
        </w:rPr>
      </w:pPr>
      <w:r>
        <w:t xml:space="preserve">7.</w:t>
      </w:r>
      <w:r>
        <w:t xml:space="preserve"> </w:t>
      </w:r>
      <w:r>
        <w:t xml:space="preserve">Zer kalitate- eta gogobetetze-adierazle erabiltzen ditu Nafarroako Gobernuak Elena Infanta Zentroan emandako arreta ebaluatzeko, eta zein dira eskura dauden azken emaitzak?</w:t>
      </w:r>
    </w:p>
    <w:p w14:paraId="61BB6AD3" w14:textId="0D0A3360" w:rsidR="00AA0407" w:rsidRPr="00AA0407" w:rsidRDefault="00AA0407" w:rsidP="00AA0407">
      <w:pPr>
        <w:spacing w:after="120" w:line="276" w:lineRule="auto"/>
        <w:jc w:val="both"/>
        <w:rPr>
          <w:rFonts w:cstheme="minorHAnsi"/>
        </w:rPr>
      </w:pPr>
      <w:r>
        <w:t xml:space="preserve">Iruñean, 2025eko urriaren 22an</w:t>
      </w:r>
    </w:p>
    <w:p w14:paraId="5B61AC1C" w14:textId="186D4536" w:rsidR="00AA0407" w:rsidRPr="00AA0407" w:rsidRDefault="00AA0407" w:rsidP="00AA0407">
      <w:pPr>
        <w:spacing w:after="120" w:line="276" w:lineRule="auto"/>
        <w:jc w:val="both"/>
        <w:rPr>
          <w:rFonts w:cstheme="minorHAnsi"/>
        </w:rPr>
      </w:pPr>
      <w:r>
        <w:t xml:space="preserve">Foru parlamentaria: M.ª Teresa Nosti Izquierdo</w:t>
      </w:r>
    </w:p>
    <w:sectPr w:rsidR="00AA0407" w:rsidRPr="00AA04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A7"/>
    <w:rsid w:val="004D049B"/>
    <w:rsid w:val="004F6BE2"/>
    <w:rsid w:val="00AA0407"/>
    <w:rsid w:val="00FE2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FC40"/>
  <w15:chartTrackingRefBased/>
  <w15:docId w15:val="{D15CEB29-5CDB-4FCA-805D-CF71EEA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2025-10-23T05:46:00Z</dcterms:created>
  <dcterms:modified xsi:type="dcterms:W3CDTF">2025-10-23T05:53:00Z</dcterms:modified>
</cp:coreProperties>
</file>