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35F75" w14:textId="77777777" w:rsidR="00DE5526" w:rsidRDefault="00DE5526" w:rsidP="00D8402F">
      <w:pPr>
        <w:autoSpaceDE w:val="0"/>
        <w:autoSpaceDN w:val="0"/>
        <w:adjustRightInd w:val="0"/>
        <w:spacing w:after="120" w:line="276" w:lineRule="auto"/>
        <w:jc w:val="both"/>
      </w:pPr>
      <w:r>
        <w:t>25POR-393</w:t>
      </w:r>
    </w:p>
    <w:p w14:paraId="69643483" w14:textId="3BA25353" w:rsidR="00D8402F" w:rsidRPr="00D8402F" w:rsidRDefault="00D8402F" w:rsidP="00D840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Gorteetako kide den eta Unión del </w:t>
      </w:r>
      <w:proofErr w:type="spellStart"/>
      <w:r>
        <w:t>Pueblo</w:t>
      </w:r>
      <w:proofErr w:type="spellEnd"/>
      <w:r>
        <w:t xml:space="preserve"> Navarro (UPN) talde parlamentarioari atxikita dagoen Leticia San Martín Rodríguez andreak, Legebiltzarreko Erregelamenduan ezartzen denaren babesean, honako galdera hau aurkezten du, Nafarroako Gobernuko Osasuneko kontseilariak Osoko Bilkuran ahoz erantzun dezan:</w:t>
      </w:r>
    </w:p>
    <w:p w14:paraId="31328524" w14:textId="59896512" w:rsidR="00D8402F" w:rsidRPr="00D8402F" w:rsidRDefault="00D8402F" w:rsidP="00D840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proofErr w:type="spellStart"/>
      <w:r>
        <w:t>COVIDetik</w:t>
      </w:r>
      <w:proofErr w:type="spellEnd"/>
      <w:r>
        <w:t xml:space="preserve"> lau urte baino gehiago igaro ondoren, Nafarroan oraindik ez da berreskuratu pandemiaren aurreko bularreko minbiziaren baheketaren eta berrikuspenen erritmoa. Kontseilariak uste du hori onargarria dela?</w:t>
      </w:r>
    </w:p>
    <w:p w14:paraId="7A2A7FE1" w14:textId="5A950EE3" w:rsidR="00D8402F" w:rsidRPr="00D8402F" w:rsidRDefault="00D8402F" w:rsidP="00D8402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Iruñean, 2025eko urriaren 31n</w:t>
      </w:r>
    </w:p>
    <w:p w14:paraId="1E797DF5" w14:textId="5D422273" w:rsidR="007464CD" w:rsidRPr="00D8402F" w:rsidRDefault="00D8402F" w:rsidP="00D8402F">
      <w:pPr>
        <w:spacing w:after="120" w:line="276" w:lineRule="auto"/>
        <w:jc w:val="both"/>
        <w:rPr>
          <w:rFonts w:cstheme="minorHAnsi"/>
        </w:rPr>
      </w:pPr>
      <w:r>
        <w:t>Foru parlamentaria: Leticia San Martín Rodríguez</w:t>
      </w:r>
    </w:p>
    <w:sectPr w:rsidR="007464CD" w:rsidRPr="00D84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6"/>
    <w:rsid w:val="001D47BA"/>
    <w:rsid w:val="002412A0"/>
    <w:rsid w:val="00293DD3"/>
    <w:rsid w:val="003C54A6"/>
    <w:rsid w:val="005A37FF"/>
    <w:rsid w:val="006463FF"/>
    <w:rsid w:val="007464CD"/>
    <w:rsid w:val="00774180"/>
    <w:rsid w:val="00CA2B63"/>
    <w:rsid w:val="00D12C18"/>
    <w:rsid w:val="00D41475"/>
    <w:rsid w:val="00D8063E"/>
    <w:rsid w:val="00D8402F"/>
    <w:rsid w:val="00D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A63C"/>
  <w15:chartTrackingRefBased/>
  <w15:docId w15:val="{B7D911FA-0FDB-43E3-A7F3-E04B92D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2025-10-30T13:17:00Z</dcterms:created>
  <dcterms:modified xsi:type="dcterms:W3CDTF">2025-11-03T09:24:00Z</dcterms:modified>
</cp:coreProperties>
</file>