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63C3D" w14:textId="6C4FF8BE" w:rsidR="00FA177F" w:rsidRDefault="002E4D73" w:rsidP="00FA177F">
      <w:pPr>
        <w:spacing w:after="120" w:line="276" w:lineRule="auto"/>
        <w:jc w:val="both"/>
        <w:rPr>
          <w:rFonts w:cstheme="minorHAnsi"/>
        </w:rPr>
      </w:pPr>
      <w:r>
        <w:t xml:space="preserve">25POR-423</w:t>
      </w:r>
    </w:p>
    <w:p w14:paraId="0256AC52" w14:textId="4B82B533" w:rsidR="00277824" w:rsidRPr="00277824" w:rsidRDefault="00277824" w:rsidP="00277824">
      <w:pPr>
        <w:spacing w:after="120" w:line="276" w:lineRule="auto"/>
        <w:jc w:val="both"/>
        <w:rPr>
          <w:rFonts w:cstheme="minorHAnsi"/>
        </w:rPr>
      </w:pPr>
      <w:r>
        <w:t xml:space="preserve">Nafarroako Gorteetako kide eta Unión del Pueblo Navarro (UPN) talde parlamentarioaren eledun José Javier Esparza Abaurrea jaunak gaurkotasun handiko honako galdera hau egiten du, Nafarroako Gobernuko lehendakariak Osoko Bilkuran ahoz erantzun dezan:</w:t>
      </w:r>
    </w:p>
    <w:p w14:paraId="2B9F69ED" w14:textId="039A4713" w:rsidR="00277824" w:rsidRDefault="00277824" w:rsidP="00277824">
      <w:pPr>
        <w:spacing w:after="120" w:line="276" w:lineRule="auto"/>
        <w:jc w:val="both"/>
        <w:rPr>
          <w:rFonts w:cstheme="minorHAnsi"/>
        </w:rPr>
      </w:pPr>
      <w:r>
        <w:t xml:space="preserve">UCOren azken txostenari esker ezagutzen ditugun informazio guztiak ikusita, lehendakariak ziurta al diezaguke ustezko trama ustelak ez duela kobratu % 2ko komisiorik Nafarroan adjudikatutako obrengatik?</w:t>
      </w:r>
      <w:r>
        <w:t xml:space="preserve"> </w:t>
      </w:r>
    </w:p>
    <w:p w14:paraId="148C40DD" w14:textId="08824F7E" w:rsidR="00277824" w:rsidRPr="00277824" w:rsidRDefault="00277824" w:rsidP="00277824">
      <w:pPr>
        <w:spacing w:after="120" w:line="276" w:lineRule="auto"/>
        <w:jc w:val="both"/>
        <w:rPr>
          <w:rFonts w:cstheme="minorHAnsi"/>
        </w:rPr>
      </w:pPr>
      <w:r>
        <w:t xml:space="preserve">Iruñean, 2025eko azaroaren 24an</w:t>
      </w:r>
    </w:p>
    <w:p w14:paraId="5306872F" w14:textId="7001586A" w:rsidR="00277824" w:rsidRPr="00980738" w:rsidRDefault="00277824" w:rsidP="00277824">
      <w:pPr>
        <w:spacing w:after="120" w:line="276" w:lineRule="auto"/>
        <w:jc w:val="both"/>
        <w:rPr>
          <w:rFonts w:cstheme="minorHAnsi"/>
        </w:rPr>
      </w:pPr>
      <w:r>
        <w:t xml:space="preserve">Foru parlamentaria: José Javier Esparza Abaurrea</w:t>
      </w:r>
    </w:p>
    <w:sectPr w:rsidR="00277824" w:rsidRPr="009807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D73"/>
    <w:rsid w:val="00277824"/>
    <w:rsid w:val="002E4D73"/>
    <w:rsid w:val="00737188"/>
    <w:rsid w:val="00980738"/>
    <w:rsid w:val="00AA30CD"/>
    <w:rsid w:val="00B93F10"/>
    <w:rsid w:val="00FA17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6737A"/>
  <w15:chartTrackingRefBased/>
  <w15:docId w15:val="{1ADA4EE1-4644-42C5-BA40-2A914FF55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89</Words>
  <Characters>493</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2025-11-24T08:54:00Z</dcterms:created>
  <dcterms:modified xsi:type="dcterms:W3CDTF">2025-11-24T08:55:00Z</dcterms:modified>
</cp:coreProperties>
</file>