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D542" w14:textId="755084F3" w:rsidR="005F4DD7" w:rsidRDefault="005F4DD7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25P</w:t>
      </w:r>
      <w:r w:rsidR="0076274D">
        <w:rPr>
          <w:rFonts w:cstheme="minorHAnsi"/>
        </w:rPr>
        <w:t>OR-406</w:t>
      </w:r>
    </w:p>
    <w:p w14:paraId="02CD0F59" w14:textId="68475E56" w:rsidR="0076274D" w:rsidRPr="0076274D" w:rsidRDefault="0076274D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274D">
        <w:rPr>
          <w:rFonts w:cstheme="minorHAnsi"/>
        </w:rPr>
        <w:t xml:space="preserve">Mikel Zabaleta Aramendia, parlamentario foral del grupo parlamentario de EH </w:t>
      </w:r>
      <w:r w:rsidRPr="0076274D">
        <w:rPr>
          <w:rFonts w:cstheme="minorHAnsi"/>
        </w:rPr>
        <w:t>Bildu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Nafarroa</w:t>
      </w:r>
      <w:r w:rsidRPr="0076274D">
        <w:rPr>
          <w:rFonts w:cstheme="minorHAnsi"/>
        </w:rPr>
        <w:t>, al amparo de lo establecido en el Reglamento de la C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mara, presenta la siguiente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 xml:space="preserve">pregunta oral </w:t>
      </w:r>
      <w:r w:rsidRPr="0076274D">
        <w:rPr>
          <w:rFonts w:cstheme="minorHAnsi"/>
        </w:rPr>
        <w:t>para que sea respondida en el Pleno de la C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mara por el Consejero de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Cohesi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n Territorial del Gobierno de Navarra:</w:t>
      </w:r>
    </w:p>
    <w:p w14:paraId="2E761A7D" w14:textId="31A84E56" w:rsidR="0076274D" w:rsidRPr="0076274D" w:rsidRDefault="0076274D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274D">
        <w:rPr>
          <w:rFonts w:cstheme="minorHAnsi"/>
        </w:rPr>
        <w:t xml:space="preserve">En el 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mbito de conservaci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n de carreteras, la actividad denominada Vialidad Invernal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constituye el conjunto de operaciones destinadas a prevenir, evitar o minimizar los efectos que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determinados fen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menos meteorol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gicos ocasionan en las carreteras que, aunque pueden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presentarse en cualquier estaci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n del a</w:t>
      </w:r>
      <w:r w:rsidRPr="0076274D">
        <w:rPr>
          <w:rFonts w:cstheme="minorHAnsi" w:hint="cs"/>
        </w:rPr>
        <w:t>ñ</w:t>
      </w:r>
      <w:r w:rsidRPr="0076274D">
        <w:rPr>
          <w:rFonts w:cstheme="minorHAnsi"/>
        </w:rPr>
        <w:t>o, est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n relacionados con las bajas temperaturas y se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producen principalmente en los meses de invierno (en nuestra comunidad entre noviembre y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abril), como son: nieve, hielo, granizo, lluvia, niebla, viento, etc., y que, adem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s, dificultan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gravemente la circulaci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n de los veh</w:t>
      </w:r>
      <w:r w:rsidRPr="0076274D">
        <w:rPr>
          <w:rFonts w:cstheme="minorHAnsi" w:hint="cs"/>
        </w:rPr>
        <w:t>í</w:t>
      </w:r>
      <w:r w:rsidRPr="0076274D">
        <w:rPr>
          <w:rFonts w:cstheme="minorHAnsi"/>
        </w:rPr>
        <w:t>culos que transitan por ellas.</w:t>
      </w:r>
    </w:p>
    <w:p w14:paraId="6BA565C0" w14:textId="643F8D76" w:rsidR="0076274D" w:rsidRPr="0076274D" w:rsidRDefault="0076274D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274D">
        <w:rPr>
          <w:rFonts w:cstheme="minorHAnsi"/>
        </w:rPr>
        <w:t>Establecer los criterios, organizaci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n, coordinaci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n y procedimientos para el correcto desarrollo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de las operaciones de Vialidad Invernal es esencial, m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s a</w:t>
      </w:r>
      <w:r w:rsidRPr="0076274D">
        <w:rPr>
          <w:rFonts w:cstheme="minorHAnsi" w:hint="cs"/>
        </w:rPr>
        <w:t>ú</w:t>
      </w:r>
      <w:r w:rsidRPr="0076274D">
        <w:rPr>
          <w:rFonts w:cstheme="minorHAnsi"/>
        </w:rPr>
        <w:t>n si cabe en el contexto actual de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crisis clim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tica, donde los fen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menos meteorol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gicos extremos son cada vez m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s frecuentes.</w:t>
      </w:r>
    </w:p>
    <w:p w14:paraId="2853FD07" w14:textId="521D6689" w:rsidR="0076274D" w:rsidRPr="0076274D" w:rsidRDefault="0076274D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274D">
        <w:rPr>
          <w:rFonts w:cstheme="minorHAnsi"/>
        </w:rPr>
        <w:t>Recientemente, el Gobierno de Navarra ha presentado el Plan de Vialidad Invernal 2025-2026,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que lleva operativo desde el pasado 1 de noviembre y se prolongar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 xml:space="preserve"> hasta el 30 de abril de 2026.</w:t>
      </w:r>
    </w:p>
    <w:p w14:paraId="6A71BD87" w14:textId="34916860" w:rsidR="0076274D" w:rsidRPr="0076274D" w:rsidRDefault="0076274D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274D">
        <w:rPr>
          <w:rFonts w:cstheme="minorHAnsi" w:hint="cs"/>
        </w:rPr>
        <w:t>¿</w:t>
      </w:r>
      <w:r w:rsidRPr="0076274D">
        <w:rPr>
          <w:rFonts w:cstheme="minorHAnsi"/>
        </w:rPr>
        <w:t>Cu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>l est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 xml:space="preserve"> siendo el grado de despliegue y c</w:t>
      </w:r>
      <w:r w:rsidRPr="0076274D">
        <w:rPr>
          <w:rFonts w:cstheme="minorHAnsi" w:hint="cs"/>
        </w:rPr>
        <w:t>ó</w:t>
      </w:r>
      <w:r w:rsidRPr="0076274D">
        <w:rPr>
          <w:rFonts w:cstheme="minorHAnsi"/>
        </w:rPr>
        <w:t>mo est</w:t>
      </w:r>
      <w:r w:rsidRPr="0076274D">
        <w:rPr>
          <w:rFonts w:cstheme="minorHAnsi" w:hint="cs"/>
        </w:rPr>
        <w:t>á</w:t>
      </w:r>
      <w:r w:rsidRPr="0076274D">
        <w:rPr>
          <w:rFonts w:cstheme="minorHAnsi"/>
        </w:rPr>
        <w:t xml:space="preserve"> funcionando operativamente el Plan de</w:t>
      </w:r>
      <w:r>
        <w:rPr>
          <w:rFonts w:cstheme="minorHAnsi"/>
        </w:rPr>
        <w:t xml:space="preserve"> </w:t>
      </w:r>
      <w:r w:rsidRPr="0076274D">
        <w:rPr>
          <w:rFonts w:cstheme="minorHAnsi"/>
        </w:rPr>
        <w:t>Vialidad Invernal en vigor?</w:t>
      </w:r>
    </w:p>
    <w:p w14:paraId="2D094DEC" w14:textId="14FB0733" w:rsidR="0076274D" w:rsidRDefault="0076274D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274D">
        <w:rPr>
          <w:rFonts w:cstheme="minorHAnsi"/>
        </w:rPr>
        <w:t>En Iru</w:t>
      </w:r>
      <w:r w:rsidRPr="0076274D">
        <w:rPr>
          <w:rFonts w:cstheme="minorHAnsi" w:hint="cs"/>
        </w:rPr>
        <w:t>ñ</w:t>
      </w:r>
      <w:r w:rsidRPr="0076274D">
        <w:rPr>
          <w:rFonts w:cstheme="minorHAnsi"/>
        </w:rPr>
        <w:t>ea/Pamplona, a 18 de noviembre de 2025</w:t>
      </w:r>
    </w:p>
    <w:p w14:paraId="7D4FEFF6" w14:textId="30EE02A9" w:rsidR="0076274D" w:rsidRPr="005F4DD7" w:rsidRDefault="0076274D" w:rsidP="007627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Mikel Zabaleta Aramendia</w:t>
      </w:r>
    </w:p>
    <w:sectPr w:rsidR="0076274D" w:rsidRPr="005F4DD7" w:rsidSect="005F4DD7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D7"/>
    <w:rsid w:val="001E317C"/>
    <w:rsid w:val="005F4DD7"/>
    <w:rsid w:val="007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D065"/>
  <w15:chartTrackingRefBased/>
  <w15:docId w15:val="{2EEE8D94-D0DF-473F-8E6F-656F739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2025-11-19T11:12:00Z</dcterms:created>
  <dcterms:modified xsi:type="dcterms:W3CDTF">2025-11-19T11:14:00Z</dcterms:modified>
</cp:coreProperties>
</file>