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D09D5" w14:textId="77777777" w:rsidR="007D00C3" w:rsidRDefault="00D24FE9" w:rsidP="00D24FE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25PES-43</w:t>
      </w:r>
      <w:r w:rsidR="007D00C3">
        <w:rPr>
          <w:rFonts w:cstheme="minorHAnsi"/>
        </w:rPr>
        <w:t>6</w:t>
      </w:r>
    </w:p>
    <w:p w14:paraId="73DA9AE3" w14:textId="2B373495" w:rsidR="007D00C3" w:rsidRPr="007D00C3" w:rsidRDefault="007D00C3" w:rsidP="007D00C3">
      <w:pPr>
        <w:spacing w:after="120" w:line="276" w:lineRule="auto"/>
        <w:jc w:val="both"/>
        <w:rPr>
          <w:rFonts w:cstheme="minorHAnsi"/>
        </w:rPr>
      </w:pPr>
      <w:r w:rsidRPr="007D00C3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7D00C3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7D00C3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7D00C3">
        <w:rPr>
          <w:rFonts w:cstheme="minorHAnsi"/>
        </w:rPr>
        <w:t>al Gobierno de Navarra:</w:t>
      </w:r>
    </w:p>
    <w:p w14:paraId="355D2906" w14:textId="02F35D0B" w:rsidR="007D00C3" w:rsidRPr="007D00C3" w:rsidRDefault="007D00C3" w:rsidP="007D00C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7D00C3">
        <w:rPr>
          <w:rFonts w:cstheme="minorHAnsi"/>
        </w:rPr>
        <w:t xml:space="preserve"> ¿Financia de algún modo el Gobierno de Navarra la Fundación BAI? En</w:t>
      </w:r>
      <w:r>
        <w:rPr>
          <w:rFonts w:cstheme="minorHAnsi"/>
        </w:rPr>
        <w:t xml:space="preserve"> </w:t>
      </w:r>
      <w:r w:rsidRPr="007D00C3">
        <w:rPr>
          <w:rFonts w:cstheme="minorHAnsi"/>
        </w:rPr>
        <w:t>caso afirmativo, ¿con base a qué normativa y en qué cantidad?</w:t>
      </w:r>
    </w:p>
    <w:p w14:paraId="3D022D7B" w14:textId="6DDB6990" w:rsidR="007D00C3" w:rsidRPr="007D00C3" w:rsidRDefault="007D00C3" w:rsidP="007D00C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7D00C3">
        <w:rPr>
          <w:rFonts w:cstheme="minorHAnsi"/>
        </w:rPr>
        <w:t xml:space="preserve"> ¿Financia de algún modo el Gobierno de Navarra el Programa BAI? En</w:t>
      </w:r>
      <w:r>
        <w:rPr>
          <w:rFonts w:cstheme="minorHAnsi"/>
        </w:rPr>
        <w:t xml:space="preserve"> </w:t>
      </w:r>
      <w:r w:rsidRPr="007D00C3">
        <w:rPr>
          <w:rFonts w:cstheme="minorHAnsi"/>
        </w:rPr>
        <w:t>caso afirmativo, ¿en qué cantidad?</w:t>
      </w:r>
    </w:p>
    <w:p w14:paraId="05243551" w14:textId="0A2D159D" w:rsidR="007D00C3" w:rsidRDefault="002751D2" w:rsidP="007D00C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="007D00C3" w:rsidRPr="007D00C3">
        <w:rPr>
          <w:rFonts w:cstheme="minorHAnsi"/>
        </w:rPr>
        <w:t xml:space="preserve"> ¿De qué manera colabora el Gobierno de Navarra con el Programa BAI?</w:t>
      </w:r>
    </w:p>
    <w:p w14:paraId="4B8E04E2" w14:textId="5F6A1E95" w:rsidR="00D24FE9" w:rsidRPr="00D24FE9" w:rsidRDefault="00D24FE9" w:rsidP="00D24FE9">
      <w:pPr>
        <w:spacing w:after="120" w:line="276" w:lineRule="auto"/>
        <w:jc w:val="both"/>
        <w:rPr>
          <w:rFonts w:cstheme="minorHAnsi"/>
        </w:rPr>
      </w:pPr>
      <w:r w:rsidRPr="00D24FE9">
        <w:rPr>
          <w:rFonts w:cstheme="minorHAnsi"/>
        </w:rPr>
        <w:t>Pamplona, 27 de noviembre de 2025</w:t>
      </w:r>
    </w:p>
    <w:p w14:paraId="49CA7FC2" w14:textId="58585776" w:rsidR="00D24FE9" w:rsidRPr="00247497" w:rsidRDefault="00D24FE9" w:rsidP="00D24FE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D24FE9">
        <w:rPr>
          <w:rFonts w:cstheme="minorHAnsi"/>
        </w:rPr>
        <w:t>Cristina López Mañero</w:t>
      </w:r>
    </w:p>
    <w:sectPr w:rsidR="00D24FE9" w:rsidRPr="00247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97"/>
    <w:rsid w:val="00247497"/>
    <w:rsid w:val="002751D2"/>
    <w:rsid w:val="007D00C3"/>
    <w:rsid w:val="00962511"/>
    <w:rsid w:val="00D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8EF2"/>
  <w15:chartTrackingRefBased/>
  <w15:docId w15:val="{E6CB5956-DB49-42E1-9909-783D299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2025-11-27T13:13:00Z</dcterms:created>
  <dcterms:modified xsi:type="dcterms:W3CDTF">2025-11-27T13:18:00Z</dcterms:modified>
</cp:coreProperties>
</file>