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52A7" w14:textId="66DAC13B" w:rsidR="0040043F" w:rsidRDefault="008A7957" w:rsidP="008A7957">
      <w:pPr>
        <w:spacing w:after="120" w:line="276" w:lineRule="auto"/>
        <w:jc w:val="both"/>
      </w:pPr>
      <w:r>
        <w:t>25PES-442</w:t>
      </w:r>
    </w:p>
    <w:p w14:paraId="66A3EFC6" w14:textId="379E7007" w:rsidR="008A7957" w:rsidRPr="008A7957" w:rsidRDefault="008A7957" w:rsidP="008A7957">
      <w:pPr>
        <w:spacing w:after="120" w:line="276" w:lineRule="auto"/>
        <w:jc w:val="both"/>
      </w:pPr>
      <w:r w:rsidRPr="008A7957">
        <w:t>Doña M</w:t>
      </w:r>
      <w:r>
        <w:t>.</w:t>
      </w:r>
      <w:r w:rsidRPr="008A7957">
        <w:t xml:space="preserve">ª Teresa </w:t>
      </w:r>
      <w:proofErr w:type="spellStart"/>
      <w:r w:rsidRPr="008A7957">
        <w:t>Nosti</w:t>
      </w:r>
      <w:proofErr w:type="spellEnd"/>
      <w:r w:rsidRPr="008A7957">
        <w:t xml:space="preserve"> Izquierdo, miembro de las Cortes de Navarra, parlamentaria foral no</w:t>
      </w:r>
      <w:r>
        <w:t xml:space="preserve"> </w:t>
      </w:r>
      <w:r w:rsidRPr="008A7957">
        <w:t>adscrita, al amparo de lo dispuesto en el Reglamento de la Cámara, realiza la siguiente</w:t>
      </w:r>
      <w:r>
        <w:t xml:space="preserve"> </w:t>
      </w:r>
      <w:r w:rsidRPr="008A7957">
        <w:t>pregunta escrita al Consejero de Salud del Gobierno de Navarra:</w:t>
      </w:r>
    </w:p>
    <w:p w14:paraId="0FF189E5" w14:textId="20AB3E35" w:rsidR="008A7957" w:rsidRPr="008A7957" w:rsidRDefault="008A7957" w:rsidP="008A7957">
      <w:pPr>
        <w:spacing w:after="120" w:line="276" w:lineRule="auto"/>
        <w:jc w:val="both"/>
        <w:rPr>
          <w:b/>
          <w:bCs/>
        </w:rPr>
      </w:pPr>
      <w:r w:rsidRPr="008A7957">
        <w:t>La elección de un nuevo gerente de sanidad implica un proceso donde el Consejero de</w:t>
      </w:r>
      <w:r>
        <w:t xml:space="preserve"> </w:t>
      </w:r>
      <w:r w:rsidRPr="008A7957">
        <w:t>Sanidad, como máxima autoridad política, designa al candidato, buscando un perfil con</w:t>
      </w:r>
      <w:r>
        <w:t xml:space="preserve"> </w:t>
      </w:r>
      <w:r w:rsidRPr="008A7957">
        <w:t>experiencia y capacidad de gestión para dirigir el Servicio Navarro de Salud, como ocurrió</w:t>
      </w:r>
      <w:r>
        <w:t xml:space="preserve"> </w:t>
      </w:r>
      <w:r w:rsidRPr="008A7957">
        <w:t>recientemente con Jon Guajardo en Navarra</w:t>
      </w:r>
      <w:r w:rsidRPr="008A7957">
        <w:rPr>
          <w:b/>
          <w:bCs/>
        </w:rPr>
        <w:t>.</w:t>
      </w:r>
    </w:p>
    <w:p w14:paraId="7AC2B930" w14:textId="0E95BB2C" w:rsidR="008A7957" w:rsidRPr="008A7957" w:rsidRDefault="008A7957" w:rsidP="008A7957">
      <w:pPr>
        <w:spacing w:after="120" w:line="276" w:lineRule="auto"/>
        <w:jc w:val="both"/>
      </w:pPr>
      <w:r w:rsidRPr="008A7957">
        <w:t>Tras hacerse público el nombramiento del nuevo gerente, y a la vista del historial</w:t>
      </w:r>
      <w:r>
        <w:t xml:space="preserve"> </w:t>
      </w:r>
      <w:r w:rsidRPr="008A7957">
        <w:t>profesional que obra en la documentación que se adjunta a esta iniciativa, surgen dudas</w:t>
      </w:r>
      <w:r>
        <w:t xml:space="preserve"> </w:t>
      </w:r>
      <w:r w:rsidRPr="008A7957">
        <w:t>razonables sobre si el perfil seleccionado responde a dichos criterios de idoneidad.</w:t>
      </w:r>
    </w:p>
    <w:p w14:paraId="10EF58B3" w14:textId="4CB648AE" w:rsidR="008A7957" w:rsidRPr="008A7957" w:rsidRDefault="008A7957" w:rsidP="008A7957">
      <w:pPr>
        <w:spacing w:after="120" w:line="276" w:lineRule="auto"/>
        <w:jc w:val="both"/>
      </w:pPr>
      <w:r w:rsidRPr="008A7957">
        <w:t>Con el fin de garantizar la transparencia institucional y el adecuado control</w:t>
      </w:r>
      <w:r>
        <w:t xml:space="preserve"> </w:t>
      </w:r>
      <w:r w:rsidRPr="008A7957">
        <w:t>parlamentario de los nombramientos en la sanidad pública navarra, se formula la</w:t>
      </w:r>
      <w:r>
        <w:t xml:space="preserve"> </w:t>
      </w:r>
      <w:r w:rsidRPr="008A7957">
        <w:t>siguiente pregunta escrita:</w:t>
      </w:r>
    </w:p>
    <w:p w14:paraId="41FC8445" w14:textId="45E6858E" w:rsidR="008A7957" w:rsidRPr="008A7957" w:rsidRDefault="008A7957" w:rsidP="008A7957">
      <w:pPr>
        <w:spacing w:after="120" w:line="276" w:lineRule="auto"/>
        <w:jc w:val="both"/>
      </w:pPr>
      <w:r w:rsidRPr="008A7957">
        <w:t>¿Qué criterios objetivos y parámetros de idoneidad se aplicaron para considerar a esta</w:t>
      </w:r>
      <w:r>
        <w:t xml:space="preserve"> </w:t>
      </w:r>
      <w:r w:rsidRPr="008A7957">
        <w:t>persona como la más adecuada para el cargo y cómo justifica el Departamento esta</w:t>
      </w:r>
      <w:r>
        <w:t xml:space="preserve"> </w:t>
      </w:r>
      <w:r w:rsidRPr="008A7957">
        <w:t>elección a la luz de la información contenida en la carta presentada?</w:t>
      </w:r>
    </w:p>
    <w:p w14:paraId="7133EAD1" w14:textId="3889BFE1" w:rsidR="008A7957" w:rsidRDefault="008A7957" w:rsidP="008A7957">
      <w:pPr>
        <w:spacing w:after="120" w:line="276" w:lineRule="auto"/>
        <w:jc w:val="both"/>
      </w:pPr>
      <w:r w:rsidRPr="008A7957">
        <w:t>Pamplona, 10 de diciembre de 2025</w:t>
      </w:r>
    </w:p>
    <w:p w14:paraId="1792E153" w14:textId="37EB6B8A" w:rsidR="008A7957" w:rsidRDefault="008A7957" w:rsidP="008A7957">
      <w:pPr>
        <w:spacing w:after="120" w:line="276" w:lineRule="auto"/>
        <w:jc w:val="both"/>
      </w:pPr>
      <w:r>
        <w:t xml:space="preserve">La Parlamentaria Foral: María Teresa </w:t>
      </w:r>
      <w:proofErr w:type="spellStart"/>
      <w:r>
        <w:t>Nosti</w:t>
      </w:r>
      <w:proofErr w:type="spellEnd"/>
      <w:r>
        <w:t xml:space="preserve"> Izquierdo</w:t>
      </w:r>
    </w:p>
    <w:sectPr w:rsidR="008A7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57"/>
    <w:rsid w:val="0040043F"/>
    <w:rsid w:val="008A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BF10"/>
  <w15:chartTrackingRefBased/>
  <w15:docId w15:val="{A84E993A-F894-477A-8425-AB3DBD9A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2025-12-11T08:22:00Z</dcterms:created>
  <dcterms:modified xsi:type="dcterms:W3CDTF">2025-12-11T08:24:00Z</dcterms:modified>
</cp:coreProperties>
</file>