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0C46D" w14:textId="7F777142" w:rsidR="00F94F73" w:rsidRPr="00D64A8B" w:rsidRDefault="00770955" w:rsidP="00F94F73">
      <w:pPr>
        <w:spacing w:after="120" w:line="276" w:lineRule="auto"/>
        <w:jc w:val="both"/>
        <w:rPr>
          <w:rFonts w:cstheme="minorHAnsi"/>
        </w:rPr>
      </w:pPr>
      <w:r>
        <w:t xml:space="preserve">26POR-19</w:t>
      </w:r>
    </w:p>
    <w:p w14:paraId="62B9B4F4" w14:textId="5532BC04" w:rsidR="00D64A8B" w:rsidRPr="00D64A8B" w:rsidRDefault="00D64A8B" w:rsidP="00D64A8B">
      <w:pPr>
        <w:spacing w:after="120" w:line="276" w:lineRule="auto"/>
        <w:jc w:val="both"/>
        <w:rPr>
          <w:rFonts w:cstheme="minorHAnsi"/>
        </w:rPr>
      </w:pPr>
      <w:r>
        <w:t xml:space="preserve">Nafarroako Gorteetako kide eta Nafarroako Alderdi Popularra (PPN) talde parlamentarioaren eledun Javier García Jiménez jaunak, Legebiltzarreko Erregelamenduan ezarritakoaren babesean, gaurkotasun handiko honako galdera hau aurkezten du, Nafarroako Gobernuko lehendakariak 2026ko urtarrilaren 15eko Osoko Bilkuran erantzuteko:</w:t>
      </w:r>
    </w:p>
    <w:p w14:paraId="6F557CAE" w14:textId="57F71AC5" w:rsidR="00D64A8B" w:rsidRPr="00D64A8B" w:rsidRDefault="00D64A8B" w:rsidP="00D64A8B">
      <w:pPr>
        <w:spacing w:after="120" w:line="276" w:lineRule="auto"/>
        <w:jc w:val="both"/>
        <w:rPr>
          <w:rFonts w:cstheme="minorHAnsi"/>
        </w:rPr>
      </w:pPr>
      <w:r>
        <w:t xml:space="preserve">Chivite andrea: zer ekarpen eginen dute kontseilari berriek aurrekoek egiten ez zutena, Gobernuan aldaketa horiek egitera bultzatu zaituena?</w:t>
      </w:r>
    </w:p>
    <w:p w14:paraId="3D9D0976" w14:textId="77777777" w:rsidR="00D64A8B" w:rsidRPr="00D64A8B" w:rsidRDefault="00D64A8B" w:rsidP="00D64A8B">
      <w:pPr>
        <w:spacing w:after="120" w:line="276" w:lineRule="auto"/>
        <w:jc w:val="both"/>
        <w:rPr>
          <w:rFonts w:cstheme="minorHAnsi"/>
        </w:rPr>
      </w:pPr>
      <w:r>
        <w:t xml:space="preserve">Iruñean, 2026ko urtarrilaren 11n</w:t>
      </w:r>
    </w:p>
    <w:p w14:paraId="2440DF93" w14:textId="17E3779E" w:rsidR="00D64A8B" w:rsidRPr="00D64A8B" w:rsidRDefault="00D64A8B" w:rsidP="00D64A8B">
      <w:pPr>
        <w:spacing w:after="120" w:line="276" w:lineRule="auto"/>
        <w:jc w:val="both"/>
        <w:rPr>
          <w:rFonts w:cstheme="minorHAnsi"/>
        </w:rPr>
      </w:pPr>
      <w:r>
        <w:t xml:space="preserve">Foru parlamentaria: Javier García Jiménez</w:t>
      </w:r>
    </w:p>
    <w:sectPr w:rsidR="00D64A8B" w:rsidRPr="00D64A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55"/>
    <w:rsid w:val="00770955"/>
    <w:rsid w:val="00D64A8B"/>
    <w:rsid w:val="00F94F73"/>
    <w:rsid w:val="00FC5B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F3505"/>
  <w15:chartTrackingRefBased/>
  <w15:docId w15:val="{5CC1C63B-B808-44A0-811E-607347F4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496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2026-01-12T07:20:00Z</dcterms:created>
  <dcterms:modified xsi:type="dcterms:W3CDTF">2026-01-12T07:21:00Z</dcterms:modified>
</cp:coreProperties>
</file>