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85EA9" w14:textId="0EBB14F1" w:rsidR="000D7FD2" w:rsidRPr="00CA0485" w:rsidRDefault="00CA0485" w:rsidP="00CA0485">
      <w:pPr>
        <w:spacing w:after="120" w:line="276" w:lineRule="auto"/>
        <w:jc w:val="both"/>
        <w:rPr>
          <w:rFonts w:cstheme="minorHAnsi"/>
        </w:rPr>
      </w:pPr>
      <w:r w:rsidRPr="00CA0485">
        <w:rPr>
          <w:rFonts w:cstheme="minorHAnsi"/>
        </w:rPr>
        <w:t>25PES-447</w:t>
      </w:r>
    </w:p>
    <w:p w14:paraId="7AE175BF" w14:textId="36BA97A9" w:rsidR="00CA0485" w:rsidRPr="00CA0485" w:rsidRDefault="00CA0485" w:rsidP="00CA0485">
      <w:pPr>
        <w:spacing w:after="120" w:line="276" w:lineRule="auto"/>
        <w:jc w:val="both"/>
        <w:rPr>
          <w:rFonts w:cstheme="minorHAnsi"/>
        </w:rPr>
      </w:pPr>
      <w:r w:rsidRPr="00CA0485">
        <w:rPr>
          <w:rFonts w:cstheme="minorHAnsi"/>
        </w:rPr>
        <w:t xml:space="preserve">Don Miguel Bujanda Cirauqui, miembro de las Cortes de Navarra, adscrito </w:t>
      </w:r>
      <w:r>
        <w:rPr>
          <w:rFonts w:cstheme="minorHAnsi"/>
        </w:rPr>
        <w:t>a</w:t>
      </w:r>
      <w:r w:rsidRPr="00CA0485">
        <w:rPr>
          <w:rFonts w:cstheme="minorHAnsi"/>
        </w:rPr>
        <w:t>l</w:t>
      </w:r>
      <w:r>
        <w:rPr>
          <w:rFonts w:cstheme="minorHAnsi"/>
        </w:rPr>
        <w:t xml:space="preserve"> </w:t>
      </w:r>
      <w:r w:rsidRPr="00CA0485">
        <w:rPr>
          <w:rFonts w:cstheme="minorHAnsi"/>
        </w:rPr>
        <w:t>Grupo Parlamentario Unión del Pueblo Navarro (UPN), al amparo de lo</w:t>
      </w:r>
      <w:r>
        <w:rPr>
          <w:rFonts w:cstheme="minorHAnsi"/>
        </w:rPr>
        <w:t xml:space="preserve"> </w:t>
      </w:r>
      <w:r w:rsidRPr="00CA0485">
        <w:rPr>
          <w:rFonts w:cstheme="minorHAnsi"/>
        </w:rPr>
        <w:t>dispuesto en el Reglamento de la Cámara, realiza la siguiente pregunta escrita</w:t>
      </w:r>
      <w:r>
        <w:rPr>
          <w:rFonts w:cstheme="minorHAnsi"/>
        </w:rPr>
        <w:t xml:space="preserve"> </w:t>
      </w:r>
      <w:r w:rsidRPr="00CA0485">
        <w:rPr>
          <w:rFonts w:cstheme="minorHAnsi"/>
        </w:rPr>
        <w:t>al Gobierno de Navarra:</w:t>
      </w:r>
    </w:p>
    <w:p w14:paraId="115D4884" w14:textId="64665D85" w:rsidR="00CA0485" w:rsidRPr="00CA0485" w:rsidRDefault="00CA0485" w:rsidP="00CA0485">
      <w:pPr>
        <w:spacing w:after="120" w:line="276" w:lineRule="auto"/>
        <w:jc w:val="both"/>
        <w:rPr>
          <w:rFonts w:cstheme="minorHAnsi"/>
        </w:rPr>
      </w:pPr>
      <w:r w:rsidRPr="00CA0485">
        <w:rPr>
          <w:rFonts w:cstheme="minorHAnsi"/>
        </w:rPr>
        <w:t>Sobre el reparo suspensivo de la Intervención General al expediente de</w:t>
      </w:r>
      <w:r>
        <w:rPr>
          <w:rFonts w:cstheme="minorHAnsi"/>
        </w:rPr>
        <w:t xml:space="preserve"> </w:t>
      </w:r>
      <w:r w:rsidRPr="00CA0485">
        <w:rPr>
          <w:rFonts w:cstheme="minorHAnsi"/>
        </w:rPr>
        <w:t>reequilibrio del Plan Económico-Financiero del contrato concesional de</w:t>
      </w:r>
      <w:r>
        <w:rPr>
          <w:rFonts w:cstheme="minorHAnsi"/>
        </w:rPr>
        <w:t xml:space="preserve"> </w:t>
      </w:r>
      <w:r w:rsidRPr="00CA0485">
        <w:rPr>
          <w:rFonts w:cstheme="minorHAnsi"/>
        </w:rPr>
        <w:t>ampliación de la Zona Regable de la 1ª fase del Canal de Navarra, consecuencia</w:t>
      </w:r>
      <w:r>
        <w:rPr>
          <w:rFonts w:cstheme="minorHAnsi"/>
        </w:rPr>
        <w:t xml:space="preserve"> </w:t>
      </w:r>
      <w:r w:rsidRPr="00CA0485">
        <w:rPr>
          <w:rFonts w:cstheme="minorHAnsi"/>
        </w:rPr>
        <w:t>de la actualización del Anexo X en lo relativo al ramal del Ega (excepto Ega-1).</w:t>
      </w:r>
    </w:p>
    <w:p w14:paraId="167097AD" w14:textId="3E165249" w:rsidR="00CA0485" w:rsidRPr="00CA0485" w:rsidRDefault="00CA0485" w:rsidP="00CA0485">
      <w:pPr>
        <w:spacing w:after="120" w:line="276" w:lineRule="auto"/>
        <w:jc w:val="both"/>
        <w:rPr>
          <w:rFonts w:cstheme="minorHAnsi"/>
        </w:rPr>
      </w:pPr>
      <w:r w:rsidRPr="00CA0485">
        <w:rPr>
          <w:rFonts w:cstheme="minorHAnsi"/>
        </w:rPr>
        <w:t>1. ¿En qué fecha reconoció formalmente el Gobierno de Navarra que los retrasos</w:t>
      </w:r>
      <w:r>
        <w:rPr>
          <w:rFonts w:cstheme="minorHAnsi"/>
        </w:rPr>
        <w:t xml:space="preserve"> </w:t>
      </w:r>
      <w:r w:rsidRPr="00CA0485">
        <w:rPr>
          <w:rFonts w:cstheme="minorHAnsi"/>
        </w:rPr>
        <w:t>del calendario del Anexo X eran imputables a la Administración, y qué órganos o</w:t>
      </w:r>
      <w:r>
        <w:rPr>
          <w:rFonts w:cstheme="minorHAnsi"/>
        </w:rPr>
        <w:t xml:space="preserve"> </w:t>
      </w:r>
      <w:r w:rsidRPr="00CA0485">
        <w:rPr>
          <w:rFonts w:cstheme="minorHAnsi"/>
        </w:rPr>
        <w:t>responsables administrativos fueron los causantes de dichos retrasos?</w:t>
      </w:r>
    </w:p>
    <w:p w14:paraId="47739FD3" w14:textId="7AD2F719" w:rsidR="00CA0485" w:rsidRPr="00CA0485" w:rsidRDefault="00CA0485" w:rsidP="00CA0485">
      <w:pPr>
        <w:spacing w:after="120" w:line="276" w:lineRule="auto"/>
        <w:jc w:val="both"/>
        <w:rPr>
          <w:rFonts w:cstheme="minorHAnsi"/>
        </w:rPr>
      </w:pPr>
      <w:r w:rsidRPr="00CA0485">
        <w:rPr>
          <w:rFonts w:cstheme="minorHAnsi"/>
        </w:rPr>
        <w:t>2. ¿Cuál es el impacto económico total que los retrasos imputables a la</w:t>
      </w:r>
      <w:r>
        <w:rPr>
          <w:rFonts w:cstheme="minorHAnsi"/>
        </w:rPr>
        <w:t xml:space="preserve"> </w:t>
      </w:r>
      <w:r w:rsidRPr="00CA0485">
        <w:rPr>
          <w:rFonts w:cstheme="minorHAnsi"/>
        </w:rPr>
        <w:t>Administración han generado en el Plan Económico-Financiero del contrato,</w:t>
      </w:r>
      <w:r>
        <w:rPr>
          <w:rFonts w:cstheme="minorHAnsi"/>
        </w:rPr>
        <w:t xml:space="preserve"> </w:t>
      </w:r>
      <w:r w:rsidRPr="00CA0485">
        <w:rPr>
          <w:rFonts w:cstheme="minorHAnsi"/>
        </w:rPr>
        <w:t>desglosando la variación del canon, la desviación de la TIR respecto al 11,328 %</w:t>
      </w:r>
      <w:r>
        <w:rPr>
          <w:rFonts w:cstheme="minorHAnsi"/>
        </w:rPr>
        <w:t xml:space="preserve"> </w:t>
      </w:r>
      <w:r w:rsidRPr="00CA0485">
        <w:rPr>
          <w:rFonts w:cstheme="minorHAnsi"/>
        </w:rPr>
        <w:t>contractual y la repercusión acumulada en las tarifas aplicadas desde 2020?</w:t>
      </w:r>
    </w:p>
    <w:p w14:paraId="61FE9C8E" w14:textId="2F590610" w:rsidR="00CA0485" w:rsidRPr="00CA0485" w:rsidRDefault="00CA0485" w:rsidP="00CA0485">
      <w:pPr>
        <w:spacing w:after="120" w:line="276" w:lineRule="auto"/>
        <w:jc w:val="both"/>
        <w:rPr>
          <w:rFonts w:cstheme="minorHAnsi"/>
        </w:rPr>
      </w:pPr>
      <w:r w:rsidRPr="00CA0485">
        <w:rPr>
          <w:rFonts w:cstheme="minorHAnsi"/>
        </w:rPr>
        <w:t xml:space="preserve">3. ¿Por qué motivo el expediente de reequilibrio </w:t>
      </w:r>
      <w:proofErr w:type="spellStart"/>
      <w:r w:rsidRPr="00CA0485">
        <w:rPr>
          <w:rFonts w:cstheme="minorHAnsi"/>
        </w:rPr>
        <w:t>nº</w:t>
      </w:r>
      <w:proofErr w:type="spellEnd"/>
      <w:r>
        <w:rPr>
          <w:rFonts w:cstheme="minorHAnsi"/>
        </w:rPr>
        <w:t xml:space="preserve"> </w:t>
      </w:r>
      <w:r w:rsidRPr="00CA0485">
        <w:rPr>
          <w:rFonts w:cstheme="minorHAnsi"/>
        </w:rPr>
        <w:t>9 remitido a la Intervención</w:t>
      </w:r>
      <w:r>
        <w:rPr>
          <w:rFonts w:cstheme="minorHAnsi"/>
        </w:rPr>
        <w:t xml:space="preserve"> </w:t>
      </w:r>
      <w:r w:rsidRPr="00CA0485">
        <w:rPr>
          <w:rFonts w:cstheme="minorHAnsi"/>
        </w:rPr>
        <w:t>General carecía de informe jurídico interno, de la propuesta de reequilibrio de</w:t>
      </w:r>
      <w:r>
        <w:rPr>
          <w:rFonts w:cstheme="minorHAnsi"/>
        </w:rPr>
        <w:t xml:space="preserve"> </w:t>
      </w:r>
      <w:r w:rsidRPr="00CA0485">
        <w:rPr>
          <w:rFonts w:cstheme="minorHAnsi"/>
        </w:rPr>
        <w:t>INTIA de 2022 y del informe PwC de 27/07/2023, y quién ordenó su omisión?</w:t>
      </w:r>
    </w:p>
    <w:p w14:paraId="3A1F1CBF" w14:textId="054A5B39" w:rsidR="00CA0485" w:rsidRPr="00CA0485" w:rsidRDefault="00CA0485" w:rsidP="00CA0485">
      <w:pPr>
        <w:spacing w:after="120" w:line="276" w:lineRule="auto"/>
        <w:jc w:val="both"/>
        <w:rPr>
          <w:rFonts w:cstheme="minorHAnsi"/>
        </w:rPr>
      </w:pPr>
      <w:r w:rsidRPr="00CA0485">
        <w:rPr>
          <w:rFonts w:cstheme="minorHAnsi"/>
        </w:rPr>
        <w:t>4. ¿En qué fecha se elaboró el informe jurídico interno que avala el reequilibrio</w:t>
      </w:r>
      <w:r>
        <w:rPr>
          <w:rFonts w:cstheme="minorHAnsi"/>
        </w:rPr>
        <w:t xml:space="preserve"> </w:t>
      </w:r>
      <w:proofErr w:type="spellStart"/>
      <w:r w:rsidRPr="00CA0485">
        <w:rPr>
          <w:rFonts w:cstheme="minorHAnsi"/>
        </w:rPr>
        <w:t>nº</w:t>
      </w:r>
      <w:proofErr w:type="spellEnd"/>
      <w:r>
        <w:rPr>
          <w:rFonts w:cstheme="minorHAnsi"/>
        </w:rPr>
        <w:t xml:space="preserve"> </w:t>
      </w:r>
      <w:r w:rsidRPr="00CA0485">
        <w:rPr>
          <w:rFonts w:cstheme="minorHAnsi"/>
        </w:rPr>
        <w:t>9 y dicho informe fue emitido después del reparo suspensivo de la Intervención</w:t>
      </w:r>
      <w:r>
        <w:rPr>
          <w:rFonts w:cstheme="minorHAnsi"/>
        </w:rPr>
        <w:t xml:space="preserve"> </w:t>
      </w:r>
      <w:r w:rsidRPr="00CA0485">
        <w:rPr>
          <w:rFonts w:cstheme="minorHAnsi"/>
        </w:rPr>
        <w:t>General? En caso afirmativo, ¿cómo se justifica su validez conforme al artículo</w:t>
      </w:r>
      <w:r>
        <w:rPr>
          <w:rFonts w:cstheme="minorHAnsi"/>
        </w:rPr>
        <w:t xml:space="preserve"> </w:t>
      </w:r>
      <w:r w:rsidRPr="00CA0485">
        <w:rPr>
          <w:rFonts w:cstheme="minorHAnsi"/>
        </w:rPr>
        <w:t>55 de la Ley Foral de Hacienda Pública de Navarra?</w:t>
      </w:r>
    </w:p>
    <w:p w14:paraId="179070EB" w14:textId="5E03ECA8" w:rsidR="00CA0485" w:rsidRPr="00CA0485" w:rsidRDefault="00CA0485" w:rsidP="00CA0485">
      <w:pPr>
        <w:spacing w:after="120" w:line="276" w:lineRule="auto"/>
        <w:jc w:val="both"/>
        <w:rPr>
          <w:rFonts w:cstheme="minorHAnsi"/>
        </w:rPr>
      </w:pPr>
      <w:r w:rsidRPr="00CA0485">
        <w:rPr>
          <w:rFonts w:cstheme="minorHAnsi"/>
        </w:rPr>
        <w:t xml:space="preserve">5. </w:t>
      </w:r>
      <w:proofErr w:type="gramStart"/>
      <w:r w:rsidRPr="00CA0485">
        <w:rPr>
          <w:rFonts w:cstheme="minorHAnsi"/>
        </w:rPr>
        <w:t xml:space="preserve">¿Por qué razón el reequilibrio </w:t>
      </w:r>
      <w:proofErr w:type="spellStart"/>
      <w:r w:rsidRPr="00CA0485">
        <w:rPr>
          <w:rFonts w:cstheme="minorHAnsi"/>
        </w:rPr>
        <w:t>nº</w:t>
      </w:r>
      <w:proofErr w:type="spellEnd"/>
      <w:r>
        <w:rPr>
          <w:rFonts w:cstheme="minorHAnsi"/>
        </w:rPr>
        <w:t xml:space="preserve"> </w:t>
      </w:r>
      <w:r w:rsidRPr="00CA0485">
        <w:rPr>
          <w:rFonts w:cstheme="minorHAnsi"/>
        </w:rPr>
        <w:t>9 no fue remitido a la Oficina de Buenas</w:t>
      </w:r>
      <w:r>
        <w:rPr>
          <w:rFonts w:cstheme="minorHAnsi"/>
        </w:rPr>
        <w:t xml:space="preserve"> </w:t>
      </w:r>
      <w:r w:rsidRPr="00CA0485">
        <w:rPr>
          <w:rFonts w:cstheme="minorHAnsi"/>
        </w:rPr>
        <w:t>Prácticas y Anticorrupción, pese a lo dispuesto en el artículo 4</w:t>
      </w:r>
      <w:r w:rsidR="00CD5B9C">
        <w:rPr>
          <w:rFonts w:cstheme="minorHAnsi"/>
        </w:rPr>
        <w:t>.</w:t>
      </w:r>
      <w:proofErr w:type="gramEnd"/>
      <w:r w:rsidRPr="00CA0485">
        <w:rPr>
          <w:rFonts w:cstheme="minorHAnsi"/>
        </w:rPr>
        <w:t>7 del Decreto</w:t>
      </w:r>
      <w:r>
        <w:rPr>
          <w:rFonts w:cstheme="minorHAnsi"/>
        </w:rPr>
        <w:t xml:space="preserve"> </w:t>
      </w:r>
      <w:r w:rsidRPr="00CA0485">
        <w:rPr>
          <w:rFonts w:cstheme="minorHAnsi"/>
        </w:rPr>
        <w:t>Foral 14/2023, y qué órgano adoptó la decisión de no remitirlo?</w:t>
      </w:r>
    </w:p>
    <w:p w14:paraId="27023CA9" w14:textId="579ACC3C" w:rsidR="00CA0485" w:rsidRPr="00CA0485" w:rsidRDefault="00CA0485" w:rsidP="00CA0485">
      <w:pPr>
        <w:spacing w:after="120" w:line="276" w:lineRule="auto"/>
        <w:jc w:val="both"/>
        <w:rPr>
          <w:rFonts w:cstheme="minorHAnsi"/>
        </w:rPr>
      </w:pPr>
      <w:r w:rsidRPr="00CA0485">
        <w:rPr>
          <w:rFonts w:cstheme="minorHAnsi"/>
        </w:rPr>
        <w:t xml:space="preserve">6. </w:t>
      </w:r>
      <w:proofErr w:type="gramStart"/>
      <w:r w:rsidRPr="00CA0485">
        <w:rPr>
          <w:rFonts w:cstheme="minorHAnsi"/>
        </w:rPr>
        <w:t>¿Tenía INTIA competencia para conceder las seis prórrogas de los sectores</w:t>
      </w:r>
      <w:r>
        <w:rPr>
          <w:rFonts w:cstheme="minorHAnsi"/>
        </w:rPr>
        <w:t xml:space="preserve"> </w:t>
      </w:r>
      <w:r w:rsidRPr="00CA0485">
        <w:rPr>
          <w:rFonts w:cstheme="minorHAnsi"/>
        </w:rPr>
        <w:t>Ega-4 a Ega-9, conforme al artículo 3</w:t>
      </w:r>
      <w:r w:rsidR="00CD5B9C">
        <w:rPr>
          <w:rFonts w:cstheme="minorHAnsi"/>
        </w:rPr>
        <w:t>.</w:t>
      </w:r>
      <w:proofErr w:type="gramEnd"/>
      <w:r w:rsidRPr="00CA0485">
        <w:rPr>
          <w:rFonts w:cstheme="minorHAnsi"/>
        </w:rPr>
        <w:t>1.b de la Ley Foral 12/2005, y existió</w:t>
      </w:r>
      <w:r>
        <w:rPr>
          <w:rFonts w:cstheme="minorHAnsi"/>
        </w:rPr>
        <w:t xml:space="preserve"> </w:t>
      </w:r>
      <w:r w:rsidRPr="00CA0485">
        <w:rPr>
          <w:rFonts w:cstheme="minorHAnsi"/>
        </w:rPr>
        <w:t>informe jurídico previo que avalara dichas prórrogas?</w:t>
      </w:r>
    </w:p>
    <w:p w14:paraId="10FEEBF6" w14:textId="689A0684" w:rsidR="00CA0485" w:rsidRPr="00CA0485" w:rsidRDefault="00CA0485" w:rsidP="00CA0485">
      <w:pPr>
        <w:spacing w:after="120" w:line="276" w:lineRule="auto"/>
        <w:jc w:val="both"/>
        <w:rPr>
          <w:rFonts w:cstheme="minorHAnsi"/>
        </w:rPr>
      </w:pPr>
      <w:r w:rsidRPr="00CA0485">
        <w:rPr>
          <w:rFonts w:cstheme="minorHAnsi"/>
        </w:rPr>
        <w:t>7.En caso de que las prórrogas concedidas por INTIA carezcan de competencia</w:t>
      </w:r>
      <w:r>
        <w:rPr>
          <w:rFonts w:cstheme="minorHAnsi"/>
        </w:rPr>
        <w:t xml:space="preserve"> </w:t>
      </w:r>
      <w:r w:rsidRPr="00CA0485">
        <w:rPr>
          <w:rFonts w:cstheme="minorHAnsi"/>
        </w:rPr>
        <w:t>o resulten nulas, ¿cómo afectaría ello al calendario del Anexo X, al reequilibrio</w:t>
      </w:r>
      <w:r>
        <w:rPr>
          <w:rFonts w:cstheme="minorHAnsi"/>
        </w:rPr>
        <w:t xml:space="preserve"> </w:t>
      </w:r>
      <w:r w:rsidRPr="00CA0485">
        <w:rPr>
          <w:rFonts w:cstheme="minorHAnsi"/>
        </w:rPr>
        <w:t xml:space="preserve">económico </w:t>
      </w:r>
      <w:proofErr w:type="spellStart"/>
      <w:r w:rsidRPr="00CA0485">
        <w:rPr>
          <w:rFonts w:cstheme="minorHAnsi"/>
        </w:rPr>
        <w:t>nº</w:t>
      </w:r>
      <w:proofErr w:type="spellEnd"/>
      <w:r w:rsidR="00CD5B9C">
        <w:rPr>
          <w:rFonts w:cstheme="minorHAnsi"/>
        </w:rPr>
        <w:t xml:space="preserve"> </w:t>
      </w:r>
      <w:r w:rsidRPr="00CA0485">
        <w:rPr>
          <w:rFonts w:cstheme="minorHAnsi"/>
        </w:rPr>
        <w:t>9 y a la posible responsabilidad patrimonial de la Administración?</w:t>
      </w:r>
    </w:p>
    <w:p w14:paraId="22B2362D" w14:textId="2F8F1718" w:rsidR="00CA0485" w:rsidRPr="00CA0485" w:rsidRDefault="00CA0485" w:rsidP="00CA0485">
      <w:pPr>
        <w:spacing w:after="120" w:line="276" w:lineRule="auto"/>
        <w:jc w:val="both"/>
        <w:rPr>
          <w:rFonts w:cstheme="minorHAnsi"/>
        </w:rPr>
      </w:pPr>
      <w:r w:rsidRPr="00CA0485">
        <w:rPr>
          <w:rFonts w:cstheme="minorHAnsi"/>
        </w:rPr>
        <w:t>8. ¿Puede confirmar el Gobierno que el “¿Informe de INTIA – ¿Retrasos Ega-6 y</w:t>
      </w:r>
      <w:r>
        <w:rPr>
          <w:rFonts w:cstheme="minorHAnsi"/>
        </w:rPr>
        <w:t xml:space="preserve"> </w:t>
      </w:r>
      <w:r w:rsidRPr="00CA0485">
        <w:rPr>
          <w:rFonts w:cstheme="minorHAnsi"/>
        </w:rPr>
        <w:t>Ega-7 (abril 2024)” carece de fecha y firma, y que ha sido validado por un órgano</w:t>
      </w:r>
      <w:r>
        <w:rPr>
          <w:rFonts w:cstheme="minorHAnsi"/>
        </w:rPr>
        <w:t xml:space="preserve"> </w:t>
      </w:r>
      <w:r w:rsidRPr="00CA0485">
        <w:rPr>
          <w:rFonts w:cstheme="minorHAnsi"/>
        </w:rPr>
        <w:t>administrativo competente con potestad para reconocer retrasos imputables a la</w:t>
      </w:r>
      <w:r>
        <w:rPr>
          <w:rFonts w:cstheme="minorHAnsi"/>
        </w:rPr>
        <w:t xml:space="preserve"> </w:t>
      </w:r>
      <w:r w:rsidRPr="00CA0485">
        <w:rPr>
          <w:rFonts w:cstheme="minorHAnsi"/>
        </w:rPr>
        <w:t>Administración?</w:t>
      </w:r>
    </w:p>
    <w:p w14:paraId="49BB55E5" w14:textId="6EA5AF7D" w:rsidR="00CA0485" w:rsidRPr="00CA0485" w:rsidRDefault="00CA0485" w:rsidP="00CA0485">
      <w:pPr>
        <w:spacing w:after="120" w:line="276" w:lineRule="auto"/>
        <w:jc w:val="both"/>
        <w:rPr>
          <w:rFonts w:cstheme="minorHAnsi"/>
        </w:rPr>
      </w:pPr>
      <w:r w:rsidRPr="00CA0485">
        <w:rPr>
          <w:rFonts w:cstheme="minorHAnsi"/>
        </w:rPr>
        <w:t xml:space="preserve">9. ¿Cómo justifica el Gobierno la tramitación del reequilibrio </w:t>
      </w:r>
      <w:proofErr w:type="spellStart"/>
      <w:r w:rsidRPr="00CA0485">
        <w:rPr>
          <w:rFonts w:cstheme="minorHAnsi"/>
        </w:rPr>
        <w:t>nº</w:t>
      </w:r>
      <w:proofErr w:type="spellEnd"/>
      <w:r w:rsidRPr="00CA0485">
        <w:rPr>
          <w:rFonts w:cstheme="minorHAnsi"/>
        </w:rPr>
        <w:t xml:space="preserve"> 9 cuando la</w:t>
      </w:r>
      <w:r>
        <w:rPr>
          <w:rFonts w:cstheme="minorHAnsi"/>
        </w:rPr>
        <w:t xml:space="preserve"> </w:t>
      </w:r>
      <w:r w:rsidRPr="00CA0485">
        <w:rPr>
          <w:rFonts w:cstheme="minorHAnsi"/>
        </w:rPr>
        <w:t>concesionaria manifestó formalmente que desconocía la propuesta de</w:t>
      </w:r>
      <w:r>
        <w:rPr>
          <w:rFonts w:cstheme="minorHAnsi"/>
        </w:rPr>
        <w:t xml:space="preserve"> </w:t>
      </w:r>
      <w:r w:rsidRPr="00CA0485">
        <w:rPr>
          <w:rFonts w:cstheme="minorHAnsi"/>
        </w:rPr>
        <w:t>reequilibrio de INTIA de 26/05/2022 y que no existía aceptación expresa ni tácita</w:t>
      </w:r>
      <w:r>
        <w:rPr>
          <w:rFonts w:cstheme="minorHAnsi"/>
        </w:rPr>
        <w:t xml:space="preserve"> </w:t>
      </w:r>
      <w:r w:rsidRPr="00CA0485">
        <w:rPr>
          <w:rFonts w:cstheme="minorHAnsi"/>
        </w:rPr>
        <w:t>de la misma?</w:t>
      </w:r>
    </w:p>
    <w:p w14:paraId="2A27F6E9" w14:textId="7F29CE6E" w:rsidR="00CA0485" w:rsidRPr="00CA0485" w:rsidRDefault="00CA0485" w:rsidP="00CA0485">
      <w:pPr>
        <w:spacing w:after="120" w:line="276" w:lineRule="auto"/>
        <w:jc w:val="both"/>
        <w:rPr>
          <w:rFonts w:cstheme="minorHAnsi"/>
        </w:rPr>
      </w:pPr>
      <w:r w:rsidRPr="00CA0485">
        <w:rPr>
          <w:rFonts w:cstheme="minorHAnsi"/>
        </w:rPr>
        <w:t>10. ¿Considera el Gobierno que, según lo señalado por el Servicio de Gestión</w:t>
      </w:r>
      <w:r>
        <w:rPr>
          <w:rFonts w:cstheme="minorHAnsi"/>
        </w:rPr>
        <w:t xml:space="preserve"> </w:t>
      </w:r>
      <w:r w:rsidRPr="00CA0485">
        <w:rPr>
          <w:rFonts w:cstheme="minorHAnsi"/>
        </w:rPr>
        <w:t>Económico-Presupuestaria respecto a que los incrementos de tarifa aprobados</w:t>
      </w:r>
      <w:r>
        <w:rPr>
          <w:rFonts w:cstheme="minorHAnsi"/>
        </w:rPr>
        <w:t xml:space="preserve"> </w:t>
      </w:r>
      <w:r w:rsidRPr="00CA0485">
        <w:rPr>
          <w:rFonts w:cstheme="minorHAnsi"/>
        </w:rPr>
        <w:t xml:space="preserve">“no representan la realidad </w:t>
      </w:r>
      <w:r w:rsidRPr="00CA0485">
        <w:rPr>
          <w:rFonts w:cstheme="minorHAnsi"/>
        </w:rPr>
        <w:lastRenderedPageBreak/>
        <w:t>del modelo financiero”, ¿podrían haberse producido</w:t>
      </w:r>
      <w:r>
        <w:rPr>
          <w:rFonts w:cstheme="minorHAnsi"/>
        </w:rPr>
        <w:t xml:space="preserve"> </w:t>
      </w:r>
      <w:r w:rsidRPr="00CA0485">
        <w:rPr>
          <w:rFonts w:cstheme="minorHAnsi"/>
        </w:rPr>
        <w:t>adelantos indebidos a la concesionaria o un perjuicio para la Hacienda Foral?</w:t>
      </w:r>
    </w:p>
    <w:p w14:paraId="6AB33484" w14:textId="77F8E54B" w:rsidR="00CA0485" w:rsidRPr="00CA0485" w:rsidRDefault="00CA0485" w:rsidP="00CA0485">
      <w:pPr>
        <w:spacing w:after="120" w:line="276" w:lineRule="auto"/>
        <w:jc w:val="both"/>
        <w:rPr>
          <w:rFonts w:cstheme="minorHAnsi"/>
        </w:rPr>
      </w:pPr>
      <w:r w:rsidRPr="00CA0485">
        <w:rPr>
          <w:rFonts w:cstheme="minorHAnsi"/>
        </w:rPr>
        <w:t xml:space="preserve">12. ¿Por qué motivo el reequilibrio </w:t>
      </w:r>
      <w:proofErr w:type="spellStart"/>
      <w:r w:rsidRPr="00CA0485">
        <w:rPr>
          <w:rFonts w:cstheme="minorHAnsi"/>
        </w:rPr>
        <w:t>nº</w:t>
      </w:r>
      <w:proofErr w:type="spellEnd"/>
      <w:r w:rsidR="00CD5B9C">
        <w:rPr>
          <w:rFonts w:cstheme="minorHAnsi"/>
        </w:rPr>
        <w:t xml:space="preserve"> </w:t>
      </w:r>
      <w:r w:rsidRPr="00CA0485">
        <w:rPr>
          <w:rFonts w:cstheme="minorHAnsi"/>
        </w:rPr>
        <w:t>9 busca devolver al contrato la TIR del</w:t>
      </w:r>
      <w:r>
        <w:rPr>
          <w:rFonts w:cstheme="minorHAnsi"/>
        </w:rPr>
        <w:t xml:space="preserve"> </w:t>
      </w:r>
      <w:r w:rsidRPr="00CA0485">
        <w:rPr>
          <w:rFonts w:cstheme="minorHAnsi"/>
        </w:rPr>
        <w:t>11,328 %, y qué desviaciones concretas generaron su alteración, indicando qué</w:t>
      </w:r>
      <w:r>
        <w:rPr>
          <w:rFonts w:cstheme="minorHAnsi"/>
        </w:rPr>
        <w:t xml:space="preserve"> </w:t>
      </w:r>
      <w:r w:rsidRPr="00CA0485">
        <w:rPr>
          <w:rFonts w:cstheme="minorHAnsi"/>
        </w:rPr>
        <w:t>parte se debe a retrasos imputables a la Administración y qué informes acreditan</w:t>
      </w:r>
      <w:r>
        <w:rPr>
          <w:rFonts w:cstheme="minorHAnsi"/>
        </w:rPr>
        <w:t xml:space="preserve"> </w:t>
      </w:r>
      <w:r w:rsidRPr="00CA0485">
        <w:rPr>
          <w:rFonts w:cstheme="minorHAnsi"/>
        </w:rPr>
        <w:t>la proporcionalidad del ajuste?</w:t>
      </w:r>
    </w:p>
    <w:p w14:paraId="349133D3" w14:textId="0E5E3686" w:rsidR="00CA0485" w:rsidRPr="00CA0485" w:rsidRDefault="00CA0485" w:rsidP="00CA0485">
      <w:pPr>
        <w:spacing w:after="120" w:line="276" w:lineRule="auto"/>
        <w:jc w:val="both"/>
        <w:rPr>
          <w:rFonts w:cstheme="minorHAnsi"/>
        </w:rPr>
      </w:pPr>
      <w:r w:rsidRPr="00CA0485">
        <w:rPr>
          <w:rFonts w:cstheme="minorHAnsi"/>
        </w:rPr>
        <w:t>13. ¿Puede aportar el Gobierno la cronología completa, fechada y documentada,</w:t>
      </w:r>
      <w:r>
        <w:rPr>
          <w:rFonts w:cstheme="minorHAnsi"/>
        </w:rPr>
        <w:t xml:space="preserve"> </w:t>
      </w:r>
      <w:r w:rsidRPr="00CA0485">
        <w:rPr>
          <w:rFonts w:cstheme="minorHAnsi"/>
        </w:rPr>
        <w:t>de todas las actuaciones administrativas que influyeron en los retrasos</w:t>
      </w:r>
      <w:r>
        <w:rPr>
          <w:rFonts w:cstheme="minorHAnsi"/>
        </w:rPr>
        <w:t xml:space="preserve"> </w:t>
      </w:r>
      <w:r w:rsidRPr="00CA0485">
        <w:rPr>
          <w:rFonts w:cstheme="minorHAnsi"/>
        </w:rPr>
        <w:t>imputables a la Administración entre 2015 y 2024, incluyendo prórrogas,</w:t>
      </w:r>
      <w:r>
        <w:rPr>
          <w:rFonts w:cstheme="minorHAnsi"/>
        </w:rPr>
        <w:t xml:space="preserve"> </w:t>
      </w:r>
      <w:r w:rsidRPr="00CA0485">
        <w:rPr>
          <w:rFonts w:cstheme="minorHAnsi"/>
        </w:rPr>
        <w:t>modificaciones de calendario, resoluciones, informes y actos administrativos del</w:t>
      </w:r>
      <w:r>
        <w:rPr>
          <w:rFonts w:cstheme="minorHAnsi"/>
        </w:rPr>
        <w:t xml:space="preserve"> </w:t>
      </w:r>
      <w:r w:rsidRPr="00CA0485">
        <w:rPr>
          <w:rFonts w:cstheme="minorHAnsi"/>
        </w:rPr>
        <w:t>Departamento?</w:t>
      </w:r>
    </w:p>
    <w:p w14:paraId="4DD99A83" w14:textId="22816B4E" w:rsidR="00CA0485" w:rsidRPr="00CA0485" w:rsidRDefault="00CA0485" w:rsidP="00CA0485">
      <w:pPr>
        <w:spacing w:after="120" w:line="276" w:lineRule="auto"/>
        <w:jc w:val="both"/>
        <w:rPr>
          <w:rFonts w:cstheme="minorHAnsi"/>
        </w:rPr>
      </w:pPr>
      <w:r w:rsidRPr="00CA0485">
        <w:rPr>
          <w:rFonts w:cstheme="minorHAnsi"/>
        </w:rPr>
        <w:t>14 ¿Quién tomó la decisión política y administrativa de continuar tramitando el</w:t>
      </w:r>
      <w:r>
        <w:rPr>
          <w:rFonts w:cstheme="minorHAnsi"/>
        </w:rPr>
        <w:t xml:space="preserve"> </w:t>
      </w:r>
      <w:r w:rsidRPr="00CA0485">
        <w:rPr>
          <w:rFonts w:cstheme="minorHAnsi"/>
        </w:rPr>
        <w:t xml:space="preserve">reequilibrio </w:t>
      </w:r>
      <w:proofErr w:type="spellStart"/>
      <w:r w:rsidRPr="00CA0485">
        <w:rPr>
          <w:rFonts w:cstheme="minorHAnsi"/>
        </w:rPr>
        <w:t>nº</w:t>
      </w:r>
      <w:proofErr w:type="spellEnd"/>
      <w:r w:rsidR="00CD5B9C">
        <w:rPr>
          <w:rFonts w:cstheme="minorHAnsi"/>
        </w:rPr>
        <w:t xml:space="preserve"> </w:t>
      </w:r>
      <w:r w:rsidRPr="00CA0485">
        <w:rPr>
          <w:rFonts w:cstheme="minorHAnsi"/>
        </w:rPr>
        <w:t>9 a pesar de que la Intervención General había advertido</w:t>
      </w:r>
      <w:r>
        <w:rPr>
          <w:rFonts w:cstheme="minorHAnsi"/>
        </w:rPr>
        <w:t xml:space="preserve"> </w:t>
      </w:r>
      <w:r w:rsidRPr="00CA0485">
        <w:rPr>
          <w:rFonts w:cstheme="minorHAnsi"/>
        </w:rPr>
        <w:t>expresamente de la falta de informe jurídico, de la posible incompetencia de</w:t>
      </w:r>
      <w:r>
        <w:rPr>
          <w:rFonts w:cstheme="minorHAnsi"/>
        </w:rPr>
        <w:t xml:space="preserve"> </w:t>
      </w:r>
      <w:r w:rsidRPr="00CA0485">
        <w:rPr>
          <w:rFonts w:cstheme="minorHAnsi"/>
        </w:rPr>
        <w:t>INTIA en las prórrogas y de la ausencia de documentación esencial?</w:t>
      </w:r>
      <w:r>
        <w:rPr>
          <w:rFonts w:cstheme="minorHAnsi"/>
        </w:rPr>
        <w:t xml:space="preserve"> </w:t>
      </w:r>
      <w:r w:rsidRPr="00CA0485">
        <w:rPr>
          <w:rFonts w:cstheme="minorHAnsi"/>
        </w:rPr>
        <w:t>Indique si dicha decisión corresponde al consejero de Cohesión Territorial, al</w:t>
      </w:r>
      <w:r>
        <w:rPr>
          <w:rFonts w:cstheme="minorHAnsi"/>
        </w:rPr>
        <w:t xml:space="preserve"> </w:t>
      </w:r>
      <w:r w:rsidRPr="00CA0485">
        <w:rPr>
          <w:rFonts w:cstheme="minorHAnsi"/>
        </w:rPr>
        <w:t>director general de Obras Públicas o al director del Servicio de Nuevas</w:t>
      </w:r>
      <w:r>
        <w:rPr>
          <w:rFonts w:cstheme="minorHAnsi"/>
        </w:rPr>
        <w:t xml:space="preserve"> </w:t>
      </w:r>
      <w:r w:rsidRPr="00CA0485">
        <w:rPr>
          <w:rFonts w:cstheme="minorHAnsi"/>
        </w:rPr>
        <w:t>Infraestructuras.</w:t>
      </w:r>
    </w:p>
    <w:p w14:paraId="19CF3A8E" w14:textId="7DF5541A" w:rsidR="00CA0485" w:rsidRPr="00CA0485" w:rsidRDefault="00CA0485" w:rsidP="00CA0485">
      <w:pPr>
        <w:spacing w:after="120" w:line="276" w:lineRule="auto"/>
        <w:jc w:val="both"/>
        <w:rPr>
          <w:rFonts w:cstheme="minorHAnsi"/>
        </w:rPr>
      </w:pPr>
      <w:r w:rsidRPr="00CA0485">
        <w:rPr>
          <w:rFonts w:cstheme="minorHAnsi"/>
        </w:rPr>
        <w:t>15. ¿Quién ordenó no incluir en el expediente documental remitido a Intervención</w:t>
      </w:r>
      <w:r>
        <w:rPr>
          <w:rFonts w:cstheme="minorHAnsi"/>
        </w:rPr>
        <w:t xml:space="preserve"> </w:t>
      </w:r>
      <w:r w:rsidRPr="00CA0485">
        <w:rPr>
          <w:rFonts w:cstheme="minorHAnsi"/>
        </w:rPr>
        <w:t>la propuesta de reequilibrio de INTIA de 2022 y el informe PwC de 27/07/2023,</w:t>
      </w:r>
      <w:r>
        <w:rPr>
          <w:rFonts w:cstheme="minorHAnsi"/>
        </w:rPr>
        <w:t xml:space="preserve"> </w:t>
      </w:r>
      <w:r w:rsidRPr="00CA0485">
        <w:rPr>
          <w:rFonts w:cstheme="minorHAnsi"/>
        </w:rPr>
        <w:t xml:space="preserve">pese a ser documentos esenciales para justificar el reequilibrio </w:t>
      </w:r>
      <w:proofErr w:type="spellStart"/>
      <w:r w:rsidRPr="00CA0485">
        <w:rPr>
          <w:rFonts w:cstheme="minorHAnsi"/>
        </w:rPr>
        <w:t>nº</w:t>
      </w:r>
      <w:proofErr w:type="spellEnd"/>
      <w:r w:rsidRPr="00CA0485">
        <w:rPr>
          <w:rFonts w:cstheme="minorHAnsi"/>
        </w:rPr>
        <w:t xml:space="preserve"> 9?</w:t>
      </w:r>
      <w:r>
        <w:rPr>
          <w:rFonts w:cstheme="minorHAnsi"/>
        </w:rPr>
        <w:t xml:space="preserve"> </w:t>
      </w:r>
      <w:r w:rsidRPr="00CA0485">
        <w:rPr>
          <w:rFonts w:cstheme="minorHAnsi"/>
        </w:rPr>
        <w:t>Indique si dicha orden partió del consejero, del director general o del director del</w:t>
      </w:r>
      <w:r>
        <w:rPr>
          <w:rFonts w:cstheme="minorHAnsi"/>
        </w:rPr>
        <w:t xml:space="preserve"> </w:t>
      </w:r>
      <w:r w:rsidRPr="00CA0485">
        <w:rPr>
          <w:rFonts w:cstheme="minorHAnsi"/>
        </w:rPr>
        <w:t>Servicio.</w:t>
      </w:r>
    </w:p>
    <w:p w14:paraId="33304146" w14:textId="30A9871B" w:rsidR="00CA0485" w:rsidRPr="00CA0485" w:rsidRDefault="00CA0485" w:rsidP="00CA0485">
      <w:pPr>
        <w:spacing w:after="120" w:line="276" w:lineRule="auto"/>
        <w:jc w:val="both"/>
        <w:rPr>
          <w:rFonts w:cstheme="minorHAnsi"/>
        </w:rPr>
      </w:pPr>
      <w:r w:rsidRPr="00CA0485">
        <w:rPr>
          <w:rFonts w:cstheme="minorHAnsi"/>
        </w:rPr>
        <w:t>16. ¿Existieron advertencias internas, notas de servicio, correos electrónicos,</w:t>
      </w:r>
      <w:r>
        <w:rPr>
          <w:rFonts w:cstheme="minorHAnsi"/>
        </w:rPr>
        <w:t xml:space="preserve"> </w:t>
      </w:r>
      <w:r w:rsidRPr="00CA0485">
        <w:rPr>
          <w:rFonts w:cstheme="minorHAnsi"/>
        </w:rPr>
        <w:t>instrucciones verbales o comunicaciones entre el consejero, el director general y</w:t>
      </w:r>
      <w:r>
        <w:rPr>
          <w:rFonts w:cstheme="minorHAnsi"/>
        </w:rPr>
        <w:t xml:space="preserve"> </w:t>
      </w:r>
      <w:r w:rsidRPr="00CA0485">
        <w:rPr>
          <w:rFonts w:cstheme="minorHAnsi"/>
        </w:rPr>
        <w:t xml:space="preserve">el director del Servicio sobre los riesgos de aprobar el reequilibrio </w:t>
      </w:r>
      <w:proofErr w:type="spellStart"/>
      <w:r w:rsidRPr="00CA0485">
        <w:rPr>
          <w:rFonts w:cstheme="minorHAnsi"/>
        </w:rPr>
        <w:t>nº</w:t>
      </w:r>
      <w:proofErr w:type="spellEnd"/>
      <w:r w:rsidRPr="00CA0485">
        <w:rPr>
          <w:rFonts w:cstheme="minorHAnsi"/>
        </w:rPr>
        <w:t xml:space="preserve"> 9 sin</w:t>
      </w:r>
      <w:r>
        <w:rPr>
          <w:rFonts w:cstheme="minorHAnsi"/>
        </w:rPr>
        <w:t xml:space="preserve"> </w:t>
      </w:r>
      <w:r w:rsidRPr="00CA0485">
        <w:rPr>
          <w:rFonts w:cstheme="minorHAnsi"/>
        </w:rPr>
        <w:t>subsanar las advertencias de Intervención General? En caso afirmativo, aporte</w:t>
      </w:r>
      <w:r>
        <w:rPr>
          <w:rFonts w:cstheme="minorHAnsi"/>
        </w:rPr>
        <w:t xml:space="preserve"> </w:t>
      </w:r>
      <w:r w:rsidRPr="00CA0485">
        <w:rPr>
          <w:rFonts w:cstheme="minorHAnsi"/>
        </w:rPr>
        <w:t>copia de dichas comunicaciones.</w:t>
      </w:r>
    </w:p>
    <w:p w14:paraId="3463C176" w14:textId="59FE48F4" w:rsidR="00CA0485" w:rsidRPr="00CA0485" w:rsidRDefault="00CA0485" w:rsidP="00CA048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A0485">
        <w:rPr>
          <w:rFonts w:cstheme="minorHAnsi"/>
        </w:rPr>
        <w:t>Pamplona</w:t>
      </w:r>
      <w:r w:rsidR="00CD5B9C">
        <w:rPr>
          <w:rFonts w:cstheme="minorHAnsi"/>
        </w:rPr>
        <w:t>,</w:t>
      </w:r>
      <w:r w:rsidRPr="00CA0485">
        <w:rPr>
          <w:rFonts w:cstheme="minorHAnsi"/>
        </w:rPr>
        <w:t xml:space="preserve"> 12 de diciembre de 2025</w:t>
      </w:r>
    </w:p>
    <w:p w14:paraId="2DDC7507" w14:textId="1B41A5BD" w:rsidR="00CA0485" w:rsidRPr="00CA0485" w:rsidRDefault="00CD5B9C" w:rsidP="00CA0485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="00CA0485" w:rsidRPr="00CA0485">
        <w:rPr>
          <w:rFonts w:cstheme="minorHAnsi"/>
        </w:rPr>
        <w:t>Miguel Bujanda Cirauqui</w:t>
      </w:r>
    </w:p>
    <w:sectPr w:rsidR="00CA0485" w:rsidRPr="00CA04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485"/>
    <w:rsid w:val="000D7FD2"/>
    <w:rsid w:val="00CA0485"/>
    <w:rsid w:val="00CD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9BC4D"/>
  <w15:chartTrackingRefBased/>
  <w15:docId w15:val="{81DC302C-ED0B-491D-AF5B-46FF0011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754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2025-12-15T06:48:00Z</dcterms:created>
  <dcterms:modified xsi:type="dcterms:W3CDTF">2025-12-15T07:03:00Z</dcterms:modified>
</cp:coreProperties>
</file>