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FF7A" w14:textId="77777777" w:rsidR="005D31FC" w:rsidRPr="00B7388B" w:rsidRDefault="005D31FC" w:rsidP="005D31FC">
      <w:pPr>
        <w:pStyle w:val="DESTFIRMA-12"/>
        <w:jc w:val="left"/>
        <w:rPr>
          <w:caps w:val="0"/>
          <w:sz w:val="16"/>
          <w:szCs w:val="16"/>
        </w:rPr>
      </w:pPr>
    </w:p>
    <w:p w14:paraId="3C39CBAE" w14:textId="5C0C339E" w:rsidR="005D31FC" w:rsidRDefault="005D31FC" w:rsidP="005D31FC">
      <w:pPr>
        <w:pStyle w:val="OFICIO-12"/>
      </w:pPr>
      <w:r>
        <w:t xml:space="preserve">En sesión celebrada el día </w:t>
      </w:r>
      <w:r w:rsidR="00B3401B">
        <w:rPr>
          <w:noProof/>
        </w:rPr>
        <w:t>19</w:t>
      </w:r>
      <w:r w:rsidRPr="009A6EF8">
        <w:rPr>
          <w:noProof/>
        </w:rPr>
        <w:t xml:space="preserve"> de </w:t>
      </w:r>
      <w:r w:rsidR="00B3401B">
        <w:rPr>
          <w:noProof/>
        </w:rPr>
        <w:t>enero</w:t>
      </w:r>
      <w:r w:rsidRPr="009A6EF8">
        <w:rPr>
          <w:noProof/>
        </w:rPr>
        <w:t xml:space="preserve"> de 202</w:t>
      </w:r>
      <w:r w:rsidR="00B3401B">
        <w:rPr>
          <w:noProof/>
        </w:rPr>
        <w:t>6</w:t>
      </w:r>
      <w:r>
        <w:t xml:space="preserve">, la </w:t>
      </w:r>
      <w:r w:rsidRPr="009A6EF8">
        <w:rPr>
          <w:noProof/>
        </w:rPr>
        <w:t>Mesa</w:t>
      </w:r>
      <w:r>
        <w:t xml:space="preserve"> del Parlamento de Navarra adoptó, entre otros, el siguiente Acuerdo:</w:t>
      </w:r>
    </w:p>
    <w:p w14:paraId="1047A7DB" w14:textId="4973A536" w:rsidR="005D31FC" w:rsidRDefault="005D31FC" w:rsidP="00B3401B">
      <w:pPr>
        <w:pStyle w:val="OFICIO-12"/>
        <w:rPr>
          <w:caps/>
        </w:rPr>
      </w:pPr>
      <w:r>
        <w:t xml:space="preserve">1.º Darse por enterada del Acuerdo adoptado en el día de hoy por la Junta de Portavoces, aprobando la declaración institucional </w:t>
      </w:r>
      <w:r w:rsidRPr="009A6EF8">
        <w:rPr>
          <w:noProof/>
        </w:rPr>
        <w:t xml:space="preserve">por la que el Parlamento de Navarra </w:t>
      </w:r>
      <w:r w:rsidR="00B3401B" w:rsidRPr="00B3401B">
        <w:rPr>
          <w:noProof/>
        </w:rPr>
        <w:t xml:space="preserve">traslada su pésame y su más profundo dolor y apoyo a las familias y allegados de las personas fallecidas en el accidente de tren sucedido en Adamuz, Córdoba </w:t>
      </w:r>
      <w:r w:rsidR="00B3401B">
        <w:rPr>
          <w:noProof/>
        </w:rPr>
        <w:t>(11-26/DEC-00003).</w:t>
      </w:r>
    </w:p>
    <w:p w14:paraId="27FF47A3" w14:textId="77777777" w:rsidR="005D31FC" w:rsidRDefault="005D31FC" w:rsidP="005D31FC">
      <w:pPr>
        <w:pStyle w:val="OFICIO-12"/>
      </w:pPr>
      <w:r>
        <w:t>2.º Ordenar su publicación en el Boletín Oficial del Parlamento de Navarra.</w:t>
      </w:r>
    </w:p>
    <w:p w14:paraId="5803347F" w14:textId="74CED958" w:rsidR="005D31FC" w:rsidRDefault="005D31FC" w:rsidP="005D31FC">
      <w:pPr>
        <w:pStyle w:val="FECHA-12"/>
      </w:pPr>
      <w:r>
        <w:t xml:space="preserve">Pamplona, </w:t>
      </w:r>
      <w:r w:rsidR="00B3401B">
        <w:rPr>
          <w:noProof/>
        </w:rPr>
        <w:t>19</w:t>
      </w:r>
      <w:r w:rsidRPr="009A6EF8">
        <w:rPr>
          <w:noProof/>
        </w:rPr>
        <w:t xml:space="preserve"> de </w:t>
      </w:r>
      <w:r w:rsidR="00B3401B">
        <w:rPr>
          <w:noProof/>
        </w:rPr>
        <w:t>enero</w:t>
      </w:r>
      <w:r w:rsidRPr="009A6EF8">
        <w:rPr>
          <w:noProof/>
        </w:rPr>
        <w:t xml:space="preserve"> de 202</w:t>
      </w:r>
      <w:r w:rsidR="00B3401B">
        <w:rPr>
          <w:noProof/>
        </w:rPr>
        <w:t>6</w:t>
      </w:r>
    </w:p>
    <w:p w14:paraId="0E01E3A7" w14:textId="77777777" w:rsidR="005D31FC" w:rsidRDefault="005D31FC" w:rsidP="005D31FC">
      <w:pPr>
        <w:pStyle w:val="DESTFIRMA-12"/>
      </w:pPr>
      <w:r w:rsidRPr="009A6EF8">
        <w:t>EL PRESIDENTE</w:t>
      </w:r>
    </w:p>
    <w:p w14:paraId="79872647" w14:textId="77777777" w:rsidR="005D31FC" w:rsidRDefault="005D31FC" w:rsidP="005D31FC">
      <w:pPr>
        <w:pStyle w:val="NOMFIRMA-12"/>
        <w:sectPr w:rsidR="005D31FC" w:rsidSect="005D31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3686" w:right="1418" w:bottom="1077" w:left="2552" w:header="720" w:footer="720" w:gutter="0"/>
          <w:paperSrc w:first="7" w:other="7"/>
          <w:pgNumType w:start="1"/>
          <w:cols w:space="720"/>
          <w:noEndnote/>
          <w:titlePg/>
        </w:sectPr>
      </w:pPr>
      <w:r w:rsidRPr="009A6EF8">
        <w:t>Unai Hualde Iglesias</w:t>
      </w:r>
    </w:p>
    <w:p w14:paraId="50D45CDD" w14:textId="77777777" w:rsidR="005D31FC" w:rsidRPr="0076784E" w:rsidRDefault="005D31FC" w:rsidP="005D31FC">
      <w:pPr>
        <w:pStyle w:val="OFI-FIRMA3"/>
        <w:jc w:val="both"/>
        <w:rPr>
          <w:noProof/>
          <w:sz w:val="16"/>
          <w:szCs w:val="16"/>
        </w:rPr>
      </w:pPr>
    </w:p>
    <w:p w14:paraId="7DFB79DA" w14:textId="77777777" w:rsidR="005D31FC" w:rsidRDefault="005D31FC" w:rsidP="005D31FC">
      <w:pPr>
        <w:pStyle w:val="OFI-TITULO1"/>
      </w:pPr>
      <w:bookmarkStart w:id="0" w:name="_Hlk178066099"/>
      <w:r>
        <w:t>SERIE E:  INTERPELACIONES, MOCIONES Y DECLARACIONES POLÍTICAS</w:t>
      </w:r>
    </w:p>
    <w:p w14:paraId="19D54427" w14:textId="44C1DB6C" w:rsidR="00B3401B" w:rsidRDefault="005D31FC" w:rsidP="005D31FC">
      <w:pPr>
        <w:pStyle w:val="OFI-TITULO3"/>
        <w:rPr>
          <w:noProof/>
        </w:rPr>
      </w:pPr>
      <w:r w:rsidRPr="009A6EF8">
        <w:rPr>
          <w:noProof/>
        </w:rPr>
        <w:t>11-2</w:t>
      </w:r>
      <w:r w:rsidR="00B3401B">
        <w:rPr>
          <w:noProof/>
        </w:rPr>
        <w:t>6</w:t>
      </w:r>
      <w:r w:rsidRPr="009A6EF8">
        <w:rPr>
          <w:noProof/>
        </w:rPr>
        <w:t>/DEC-0000</w:t>
      </w:r>
      <w:r w:rsidR="00B3401B">
        <w:rPr>
          <w:noProof/>
        </w:rPr>
        <w:t>3</w:t>
      </w:r>
      <w:r>
        <w:t>. Declaración Institucional</w:t>
      </w:r>
      <w:r w:rsidRPr="006F4F79">
        <w:t xml:space="preserve"> </w:t>
      </w:r>
      <w:r w:rsidRPr="009A6EF8">
        <w:rPr>
          <w:noProof/>
        </w:rPr>
        <w:t xml:space="preserve">por la que el Parlamento de Navarra </w:t>
      </w:r>
      <w:r w:rsidR="00B3401B" w:rsidRPr="00B3401B">
        <w:rPr>
          <w:noProof/>
        </w:rPr>
        <w:t>traslada su pésame y su más profundo dolor y apoyo a las familias y allegados de las personas fallecidas en el accidente de tren sucedido en Adamuz, Córdoba</w:t>
      </w:r>
    </w:p>
    <w:p w14:paraId="18C5BE4B" w14:textId="1C9F2997" w:rsidR="005D31FC" w:rsidRDefault="005D31FC" w:rsidP="005D31FC">
      <w:pPr>
        <w:pStyle w:val="OFICIO-12"/>
      </w:pPr>
      <w:r>
        <w:t>Aproba</w:t>
      </w:r>
      <w:r w:rsidR="00B3401B">
        <w:t xml:space="preserve">ción </w:t>
      </w:r>
      <w:r>
        <w:t>por la Junta de Portavoces</w:t>
      </w:r>
    </w:p>
    <w:p w14:paraId="75220B06" w14:textId="7C0DD5DF" w:rsidR="005D31FC" w:rsidRDefault="005D31FC" w:rsidP="005D31FC">
      <w:pPr>
        <w:pStyle w:val="OFICIO-12"/>
      </w:pPr>
      <w:r>
        <w:t xml:space="preserve">En sesión celebrada el día </w:t>
      </w:r>
      <w:r w:rsidR="00B3401B">
        <w:rPr>
          <w:noProof/>
        </w:rPr>
        <w:t>19</w:t>
      </w:r>
      <w:r w:rsidRPr="009A6EF8">
        <w:rPr>
          <w:noProof/>
        </w:rPr>
        <w:t xml:space="preserve"> de e</w:t>
      </w:r>
      <w:r w:rsidR="00B3401B">
        <w:rPr>
          <w:noProof/>
        </w:rPr>
        <w:t>nero</w:t>
      </w:r>
      <w:r w:rsidRPr="009A6EF8">
        <w:rPr>
          <w:noProof/>
        </w:rPr>
        <w:t xml:space="preserve"> de 202</w:t>
      </w:r>
      <w:r w:rsidR="00B3401B">
        <w:rPr>
          <w:noProof/>
        </w:rPr>
        <w:t>6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3717885F" w14:textId="696920B8" w:rsidR="00B3401B" w:rsidRDefault="00B3401B" w:rsidP="00B3401B">
      <w:pPr>
        <w:pStyle w:val="OFICIO-12"/>
      </w:pPr>
      <w:r>
        <w:t>“1.</w:t>
      </w:r>
      <w:r w:rsidRPr="00094956">
        <w:t xml:space="preserve"> </w:t>
      </w:r>
      <w:r>
        <w:t>El Parlamento de Navarra traslada su pésame y su más profundo dolor y apoyo a las familias y allegados de las personas fallecidas en el accidente de tren sucedido hace unas horas en Adamuz, Córdoba.</w:t>
      </w:r>
    </w:p>
    <w:p w14:paraId="1CD781A6" w14:textId="77777777" w:rsidR="00B3401B" w:rsidRDefault="00B3401B" w:rsidP="00B3401B">
      <w:pPr>
        <w:pStyle w:val="OFICIO-12"/>
      </w:pPr>
    </w:p>
    <w:p w14:paraId="12958EAE" w14:textId="77777777" w:rsidR="00B3401B" w:rsidRDefault="00B3401B" w:rsidP="00B3401B">
      <w:pPr>
        <w:pStyle w:val="OFICIO-12"/>
      </w:pPr>
      <w:r>
        <w:t>2. El Parlamento de Navarra traslada a las personas heridas su deseo de una pronta recuperación.</w:t>
      </w:r>
    </w:p>
    <w:p w14:paraId="0E8F66BB" w14:textId="77777777" w:rsidR="00B3401B" w:rsidRDefault="00B3401B" w:rsidP="00B3401B">
      <w:pPr>
        <w:pStyle w:val="OFICIO-12"/>
      </w:pPr>
    </w:p>
    <w:p w14:paraId="360DE5D5" w14:textId="6ED37254" w:rsidR="005D31FC" w:rsidRDefault="00B3401B" w:rsidP="00B3401B">
      <w:pPr>
        <w:pStyle w:val="OFICIO-12"/>
      </w:pPr>
      <w:r>
        <w:t>3. El Parlamento de Navarra muestra su solidaridad y apoyo a todas las entidades y personas que están trabajando en la zona del accidente atendiendo a víctimas y heridos y restableciendo la situación tras esta brutal catástrofe”.</w:t>
      </w:r>
    </w:p>
    <w:p w14:paraId="4E36F192" w14:textId="62392B3D" w:rsidR="005D31FC" w:rsidRDefault="005D31FC" w:rsidP="005D31FC">
      <w:pPr>
        <w:pStyle w:val="OFI-FECHA"/>
      </w:pPr>
      <w:r>
        <w:t xml:space="preserve">Pamplona, </w:t>
      </w:r>
      <w:r w:rsidR="00B3401B">
        <w:rPr>
          <w:noProof/>
        </w:rPr>
        <w:t>19</w:t>
      </w:r>
      <w:r w:rsidRPr="009A6EF8">
        <w:rPr>
          <w:noProof/>
        </w:rPr>
        <w:t xml:space="preserve"> de </w:t>
      </w:r>
      <w:r w:rsidR="00B3401B">
        <w:rPr>
          <w:noProof/>
        </w:rPr>
        <w:t>enero</w:t>
      </w:r>
      <w:r w:rsidRPr="009A6EF8">
        <w:rPr>
          <w:noProof/>
        </w:rPr>
        <w:t xml:space="preserve"> de 202</w:t>
      </w:r>
      <w:r w:rsidR="00B3401B">
        <w:rPr>
          <w:noProof/>
        </w:rPr>
        <w:t>6</w:t>
      </w:r>
    </w:p>
    <w:p w14:paraId="2CDE5C09" w14:textId="77777777" w:rsidR="005D31FC" w:rsidRDefault="005D31FC" w:rsidP="005D31FC">
      <w:pPr>
        <w:pStyle w:val="OFI-FIRMA3"/>
      </w:pPr>
      <w:r w:rsidRPr="009A6EF8">
        <w:rPr>
          <w:noProof/>
        </w:rPr>
        <w:t>El Presidente</w:t>
      </w:r>
      <w:r>
        <w:t xml:space="preserve">: </w:t>
      </w:r>
      <w:r w:rsidRPr="009A6EF8">
        <w:rPr>
          <w:noProof/>
        </w:rPr>
        <w:t>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362D" w14:textId="77777777" w:rsidR="00E1299A" w:rsidRDefault="00E1299A" w:rsidP="005D31FC">
      <w:pPr>
        <w:spacing w:after="0" w:line="240" w:lineRule="auto"/>
      </w:pPr>
      <w:r>
        <w:separator/>
      </w:r>
    </w:p>
  </w:endnote>
  <w:endnote w:type="continuationSeparator" w:id="0">
    <w:p w14:paraId="57B5E16C" w14:textId="77777777" w:rsidR="00E1299A" w:rsidRDefault="00E1299A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DB6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3D7F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5C6E" w14:textId="77777777" w:rsidR="005D31FC" w:rsidRDefault="005D31F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B18B" w14:textId="77777777" w:rsidR="00E1299A" w:rsidRDefault="00E1299A" w:rsidP="005D31FC">
      <w:pPr>
        <w:spacing w:after="0" w:line="240" w:lineRule="auto"/>
      </w:pPr>
      <w:r>
        <w:separator/>
      </w:r>
    </w:p>
  </w:footnote>
  <w:footnote w:type="continuationSeparator" w:id="0">
    <w:p w14:paraId="33500A24" w14:textId="77777777" w:rsidR="00E1299A" w:rsidRDefault="00E1299A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8C37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764" w14:textId="77777777" w:rsidR="005D31FC" w:rsidRDefault="005D31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F7F2" w14:textId="0055905B" w:rsidR="005D31FC" w:rsidRDefault="00CF4CDC">
    <w:pPr>
      <w:pStyle w:val="OFI-EXPT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1AA5713" wp14:editId="398A0E5B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5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6B888" w14:textId="77777777" w:rsidR="005D31FC" w:rsidRDefault="005D31FC">
    <w:pPr>
      <w:pStyle w:val="Encabezado"/>
      <w:rPr>
        <w:sz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460A57"/>
    <w:rsid w:val="005D31FC"/>
    <w:rsid w:val="005D32DE"/>
    <w:rsid w:val="00685467"/>
    <w:rsid w:val="0080215A"/>
    <w:rsid w:val="008C4340"/>
    <w:rsid w:val="00AE0D1D"/>
    <w:rsid w:val="00B3401B"/>
    <w:rsid w:val="00CF4CDC"/>
    <w:rsid w:val="00D56A94"/>
    <w:rsid w:val="00E1299A"/>
    <w:rsid w:val="00E2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1391</Characters>
  <Application>Microsoft Office Word</Application>
  <DocSecurity>0</DocSecurity>
  <Lines>32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Arrarás Andueza, Conchi</cp:lastModifiedBy>
  <cp:revision>5</cp:revision>
  <dcterms:created xsi:type="dcterms:W3CDTF">2024-09-24T08:23:00Z</dcterms:created>
  <dcterms:modified xsi:type="dcterms:W3CDTF">2026-01-19T11:51:00Z</dcterms:modified>
</cp:coreProperties>
</file>