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6D4CB" w14:textId="1C01134C" w:rsidR="00263112" w:rsidRPr="00263112" w:rsidRDefault="00263112" w:rsidP="00263112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Unión del </w:t>
      </w:r>
      <w:proofErr w:type="spellStart"/>
      <w:r>
        <w:t>Pueblo</w:t>
      </w:r>
      <w:proofErr w:type="spellEnd"/>
      <w:r>
        <w:t xml:space="preserve"> Navarro (UPN) talde parlamentarioari atxikitako foru parlamentari Miguel Bujanda </w:t>
      </w:r>
      <w:proofErr w:type="spellStart"/>
      <w:r>
        <w:t>Cirauqui</w:t>
      </w:r>
      <w:proofErr w:type="spellEnd"/>
      <w:r>
        <w:t xml:space="preserve"> jaunak galdera bat egin du, idatziz erantzun dakion. Honako hau jakinarazten dio Nafarroako Gobernuaren Lurralde Kohesiorako kontseilariak horren inguruan:</w:t>
      </w:r>
    </w:p>
    <w:p w14:paraId="3151A150" w14:textId="7D442AB3" w:rsidR="00263112" w:rsidRPr="00263112" w:rsidRDefault="00263112" w:rsidP="00263112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b/>
          <w:bCs/>
        </w:rPr>
      </w:pPr>
      <w:r>
        <w:rPr>
          <w:b/>
        </w:rPr>
        <w:t>Egin al dute Kontu-hartzailetza Nagusiak, kontu-hartzailetza delegaturen batek edo Gobernuaren Zerbitzu Juridikoek erreparorik, ohartarazpenik, legezkotasun-erreserbarik edo desadostasun-txostenik Nafarroako Ubidearen 1. fasearen handitzearen emakida-kontratuaren 4. eta 9. </w:t>
      </w:r>
      <w:proofErr w:type="spellStart"/>
      <w:r>
        <w:rPr>
          <w:b/>
        </w:rPr>
        <w:t>berrorekatze</w:t>
      </w:r>
      <w:proofErr w:type="spellEnd"/>
      <w:r>
        <w:rPr>
          <w:b/>
        </w:rPr>
        <w:t xml:space="preserve"> ekonomiko-finantzarioak direla-eta?</w:t>
      </w:r>
    </w:p>
    <w:p w14:paraId="3FC52CE4" w14:textId="3B271F1F" w:rsidR="00263112" w:rsidRPr="00263112" w:rsidRDefault="00263112" w:rsidP="00263112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>Eskaera egin duen parlamentariak PEI-00998an jasotako informaziora jo dezake, barne hartzen baitu galdera parlamentario honetan aipatutako dokumentazioa.</w:t>
      </w:r>
    </w:p>
    <w:p w14:paraId="0A57FE0C" w14:textId="77777777" w:rsidR="00263112" w:rsidRPr="00263112" w:rsidRDefault="00263112" w:rsidP="00263112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b/>
          <w:bCs/>
        </w:rPr>
      </w:pPr>
      <w:r>
        <w:rPr>
          <w:b/>
        </w:rPr>
        <w:t>Erantzuna baiezkoa bada, zer datatan, zer organok eta zer eduki nagusirekin?</w:t>
      </w:r>
    </w:p>
    <w:p w14:paraId="67ECDFFE" w14:textId="5DB487DE" w:rsidR="00263112" w:rsidRPr="00263112" w:rsidRDefault="00263112" w:rsidP="00263112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>Eskaera egin duen parlamentariak 2025eko abenduaren 11n PEI-00998an eman zitzaion erantzunean dauka eskatzen duen informazioa. Erantzun horretan, igorritako dokumentuen data, organoa eta eduki nagusia aurkitzen ahal ditu.</w:t>
      </w:r>
    </w:p>
    <w:p w14:paraId="671DD55E" w14:textId="671F2DAF" w:rsidR="00263112" w:rsidRPr="00263112" w:rsidRDefault="00263112" w:rsidP="00263112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>Hori guztia jakinarazten dizut, Nafarroako Parlamentuko Erregelamenduaren 215. artikuluan xedatzen duena betez.</w:t>
      </w:r>
    </w:p>
    <w:p w14:paraId="7E8F63F1" w14:textId="77777777" w:rsidR="00263112" w:rsidRPr="00263112" w:rsidRDefault="00263112" w:rsidP="00263112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>Iruñean, 2025eko abenduaren 12an</w:t>
      </w:r>
    </w:p>
    <w:p w14:paraId="2E9683A8" w14:textId="22540942" w:rsidR="00263112" w:rsidRPr="00263112" w:rsidRDefault="00263112" w:rsidP="00263112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Lurralde Kohesiorako kontseilaria: </w:t>
      </w:r>
      <w:proofErr w:type="spellStart"/>
      <w:r>
        <w:t>Óscar</w:t>
      </w:r>
      <w:proofErr w:type="spellEnd"/>
      <w:r>
        <w:t xml:space="preserve"> </w:t>
      </w:r>
      <w:proofErr w:type="spellStart"/>
      <w:r>
        <w:t>Chivite</w:t>
      </w:r>
      <w:proofErr w:type="spellEnd"/>
      <w:r>
        <w:t xml:space="preserve"> </w:t>
      </w:r>
      <w:proofErr w:type="spellStart"/>
      <w:r>
        <w:t>Cornago</w:t>
      </w:r>
      <w:proofErr w:type="spellEnd"/>
    </w:p>
    <w:sectPr w:rsidR="00263112" w:rsidRPr="002631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112"/>
    <w:rsid w:val="00046821"/>
    <w:rsid w:val="00263112"/>
    <w:rsid w:val="004C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FD728"/>
  <w15:chartTrackingRefBased/>
  <w15:docId w15:val="{50C8354F-0924-4CD1-BEF2-D46A48CE9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190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Martin Cestao, Nerea</cp:lastModifiedBy>
  <cp:revision>2</cp:revision>
  <dcterms:created xsi:type="dcterms:W3CDTF">2026-01-09T10:20:00Z</dcterms:created>
  <dcterms:modified xsi:type="dcterms:W3CDTF">2026-01-27T11:40:00Z</dcterms:modified>
</cp:coreProperties>
</file>