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4668" w14:textId="11B53918" w:rsidR="0068201A" w:rsidRDefault="00210C77" w:rsidP="00210C77">
      <w:pPr>
        <w:spacing w:after="120" w:line="276" w:lineRule="auto"/>
        <w:jc w:val="both"/>
        <w:rPr>
          <w:rFonts w:cstheme="minorHAnsi"/>
        </w:rPr>
      </w:pPr>
      <w:r>
        <w:t xml:space="preserve">26PES-20</w:t>
      </w:r>
    </w:p>
    <w:p w14:paraId="5BCB4BAA" w14:textId="55AB9D3D" w:rsidR="00561DD5" w:rsidRPr="00561DD5" w:rsidRDefault="00561DD5" w:rsidP="00561DD5">
      <w:pPr>
        <w:spacing w:after="120" w:line="276" w:lineRule="auto"/>
        <w:jc w:val="both"/>
        <w:rPr>
          <w:rFonts w:cstheme="minorHAnsi"/>
        </w:rPr>
      </w:pPr>
      <w:r>
        <w:t xml:space="preserve">Contigo Navarra-Zurekin Nafarroa talde parlamentarioko foru parlamentari Carlos Guzmán Pérez jaunak, Parlamentuko Erregelamenduan ezarritakoaren babesean, honako galdera hau egiten du, Nafarroako Gobernuak idatziz erantzun dezan:</w:t>
      </w:r>
    </w:p>
    <w:p w14:paraId="081D75AA" w14:textId="491345F0" w:rsidR="00561DD5" w:rsidRPr="00561DD5" w:rsidRDefault="00561DD5" w:rsidP="00561DD5">
      <w:pPr>
        <w:spacing w:after="120" w:line="276" w:lineRule="auto"/>
        <w:jc w:val="both"/>
        <w:rPr>
          <w:rFonts w:cstheme="minorHAnsi"/>
        </w:rPr>
      </w:pPr>
      <w:r>
        <w:t xml:space="preserve">Iaz, 2025eko maiatzean, herritarren mobilizazioen eta Palestinako kausarekiko gizarte-ekimen solidarioen babesean, Nafarroako Gobernuko lehendakariak Israelgo Estatuari lotutako edo harekin harremanak dituzten enpresekiko harreman ekonomiko-komertzialak berrikusteko asmoa zuela iragarri zuen.</w:t>
      </w:r>
    </w:p>
    <w:p w14:paraId="0172D602" w14:textId="52481B6F" w:rsidR="00561DD5" w:rsidRPr="00561DD5" w:rsidRDefault="00561DD5" w:rsidP="00561DD5">
      <w:pPr>
        <w:spacing w:after="120" w:line="276" w:lineRule="auto"/>
        <w:jc w:val="both"/>
        <w:rPr>
          <w:rFonts w:cstheme="minorHAnsi"/>
        </w:rPr>
      </w:pPr>
      <w:r>
        <w:t xml:space="preserve">HP eta Google dira Palestinako kausarekiko mugimendu solidarioak –zehazki, Palestinaren aldeko Irakasleen kolektiboak– adierazitako enpresetako bi, Palestinako herria jasaten ari den genozidio sionistari amaiera emateko tresna gisa Boikot, Desinbertsioak eta Zehapenak (BSD – BDZ) aldarrikatzen dituzten ekintzen barruan.</w:t>
      </w:r>
      <w:r>
        <w:t xml:space="preserve"> </w:t>
      </w:r>
      <w:r>
        <w:t xml:space="preserve">Bi enpresa horiek merkaturatutako produktuek eta zerbitzuek eragin nabarmena dute administrazio publikoaren zati handi batean, oro har, eta hezkuntzaren eremuan, bereziki.</w:t>
      </w:r>
    </w:p>
    <w:p w14:paraId="2D88C074" w14:textId="77777777" w:rsidR="00561DD5" w:rsidRPr="00561DD5" w:rsidRDefault="00561DD5" w:rsidP="00561DD5">
      <w:pPr>
        <w:spacing w:after="120" w:line="276" w:lineRule="auto"/>
        <w:jc w:val="both"/>
        <w:rPr>
          <w:rFonts w:cstheme="minorHAnsi"/>
        </w:rPr>
      </w:pPr>
      <w:r>
        <w:t xml:space="preserve">Hori dela-eta, hauxe jakin nahi dugu:</w:t>
      </w:r>
    </w:p>
    <w:p w14:paraId="705BFD98" w14:textId="16B557DB" w:rsidR="00561DD5" w:rsidRDefault="00561DD5" w:rsidP="00561DD5">
      <w:pPr>
        <w:spacing w:after="120" w:line="276" w:lineRule="auto"/>
        <w:jc w:val="both"/>
        <w:rPr>
          <w:rFonts w:cstheme="minorHAnsi"/>
        </w:rPr>
      </w:pPr>
      <w:r>
        <w:t xml:space="preserve">1.</w:t>
      </w:r>
      <w:r>
        <w:t xml:space="preserve"> </w:t>
      </w:r>
      <w:r>
        <w:t xml:space="preserve">Ba al dago Nafarroako Gobernuko Hezkuntza Departamentuarentzat HP eta Google enpresen produktuen eta zerbitzuen kontratazioak, erosketak eta erabilerak dakarren urteko zenbateko ekonomikoaren kuantifikaziorik?</w:t>
      </w:r>
    </w:p>
    <w:p w14:paraId="5FB24E34" w14:textId="52EDE2B6" w:rsidR="00561DD5" w:rsidRPr="00561DD5" w:rsidRDefault="00561DD5" w:rsidP="00561DD5">
      <w:pPr>
        <w:spacing w:after="120" w:line="276" w:lineRule="auto"/>
        <w:jc w:val="both"/>
        <w:rPr>
          <w:rFonts w:cstheme="minorHAnsi"/>
        </w:rPr>
      </w:pPr>
      <w:r>
        <w:t xml:space="preserve">2.</w:t>
      </w:r>
      <w:r>
        <w:t xml:space="preserve"> </w:t>
      </w:r>
      <w:r>
        <w:t xml:space="preserve">Hezkuntza Departamentuak neurririk aurreikusi al du HP eta Google enpresen produktu eta zerbitzuen kontratazioa, erosketa eta erabilera baztertzeko?</w:t>
      </w:r>
    </w:p>
    <w:p w14:paraId="10A5D332" w14:textId="21BE05DC" w:rsidR="00561DD5" w:rsidRDefault="00561DD5" w:rsidP="00561DD5">
      <w:pPr>
        <w:spacing w:after="120" w:line="276" w:lineRule="auto"/>
        <w:jc w:val="both"/>
        <w:rPr>
          <w:rFonts w:cstheme="minorHAnsi"/>
        </w:rPr>
      </w:pPr>
      <w:r>
        <w:t xml:space="preserve">Iruñean, 2026ko urtarrilaren 21ean</w:t>
      </w:r>
    </w:p>
    <w:p w14:paraId="11F3846B" w14:textId="66D2A44F" w:rsidR="00561DD5" w:rsidRPr="00210C77" w:rsidRDefault="00561DD5" w:rsidP="00561DD5">
      <w:pPr>
        <w:spacing w:after="120" w:line="276" w:lineRule="auto"/>
        <w:jc w:val="both"/>
        <w:rPr>
          <w:rFonts w:cstheme="minorHAnsi"/>
        </w:rPr>
      </w:pPr>
      <w:r>
        <w:t xml:space="preserve">Foru parlamentaria: Carlos Guzmán Pérez</w:t>
      </w:r>
    </w:p>
    <w:sectPr w:rsidR="00561DD5" w:rsidRPr="00210C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E5"/>
    <w:rsid w:val="00210C77"/>
    <w:rsid w:val="00561DD5"/>
    <w:rsid w:val="0068201A"/>
    <w:rsid w:val="00A838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370C"/>
  <w15:chartTrackingRefBased/>
  <w15:docId w15:val="{405ECC63-8B60-443D-848A-16EEAFF7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2026-01-22T10:57:00Z</dcterms:created>
  <dcterms:modified xsi:type="dcterms:W3CDTF">2026-01-22T10:57:00Z</dcterms:modified>
</cp:coreProperties>
</file>