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8660" w14:textId="400BFF56" w:rsidR="00E41791" w:rsidRPr="0079726D" w:rsidRDefault="0079726D" w:rsidP="00E41791">
      <w:pPr>
        <w:spacing w:after="120" w:line="276" w:lineRule="auto"/>
        <w:jc w:val="both"/>
      </w:pPr>
      <w:r w:rsidRPr="0079726D">
        <w:t>26PES-41</w:t>
      </w:r>
    </w:p>
    <w:p w14:paraId="047B1F46" w14:textId="6ED08358" w:rsidR="0079726D" w:rsidRPr="0079726D" w:rsidRDefault="0079726D" w:rsidP="0079726D">
      <w:pPr>
        <w:spacing w:after="120" w:line="276" w:lineRule="auto"/>
        <w:jc w:val="both"/>
      </w:pPr>
      <w:r w:rsidRPr="0079726D">
        <w:t>Doña Itxaso So</w:t>
      </w:r>
      <w:r w:rsidR="00930423">
        <w:t>t</w:t>
      </w:r>
      <w:r w:rsidRPr="0079726D">
        <w:t>o Díaz de Cerio, parlamentaria foral adscrita al Grupo</w:t>
      </w:r>
      <w:r>
        <w:t xml:space="preserve"> </w:t>
      </w:r>
      <w:r w:rsidRPr="0079726D">
        <w:t xml:space="preserve">Parlamentario de </w:t>
      </w:r>
      <w:r w:rsidR="00930423" w:rsidRPr="0079726D">
        <w:t>Geroa Bai</w:t>
      </w:r>
      <w:r w:rsidRPr="0079726D">
        <w:t>, al amparo de lo establecido en el Reglamento</w:t>
      </w:r>
      <w:r>
        <w:t xml:space="preserve"> </w:t>
      </w:r>
      <w:r w:rsidRPr="0079726D">
        <w:t xml:space="preserve">de la Cámara, formula la siguiente </w:t>
      </w:r>
      <w:r w:rsidR="00930423" w:rsidRPr="0079726D">
        <w:t xml:space="preserve">pregunta </w:t>
      </w:r>
      <w:r w:rsidRPr="0079726D">
        <w:t>para su respuesta por escrito,</w:t>
      </w:r>
      <w:r>
        <w:t xml:space="preserve"> </w:t>
      </w:r>
      <w:r w:rsidRPr="0079726D">
        <w:t>dirigida a la Consejera de Cultura, Deporte y Turismo del Gobierno de Navarra,</w:t>
      </w:r>
      <w:r>
        <w:t xml:space="preserve"> </w:t>
      </w:r>
      <w:r w:rsidRPr="0079726D">
        <w:t>D</w:t>
      </w:r>
      <w:r w:rsidR="00930423">
        <w:t>.</w:t>
      </w:r>
      <w:r w:rsidRPr="0079726D">
        <w:t>ª Rebeca Esnaola Bermejo.</w:t>
      </w:r>
    </w:p>
    <w:p w14:paraId="2B4DD562" w14:textId="17483417" w:rsidR="0079726D" w:rsidRPr="0079726D" w:rsidRDefault="0079726D" w:rsidP="0079726D">
      <w:pPr>
        <w:spacing w:after="120" w:line="276" w:lineRule="auto"/>
        <w:jc w:val="both"/>
      </w:pPr>
      <w:r w:rsidRPr="0079726D">
        <w:t>El Departamento de Cultura, Deporte y Turismo se encuentra trabajando en la estrategia de</w:t>
      </w:r>
      <w:r>
        <w:t xml:space="preserve"> </w:t>
      </w:r>
      <w:r w:rsidRPr="0079726D">
        <w:t>profesionalización del sector cultural, prevista en el Plan Estratégico de Cultura de Navarra</w:t>
      </w:r>
      <w:r>
        <w:t xml:space="preserve"> </w:t>
      </w:r>
      <w:r w:rsidRPr="0079726D">
        <w:t>2024-2028. Por este motivo le preguntamos</w:t>
      </w:r>
      <w:r w:rsidR="00930423">
        <w:t>:</w:t>
      </w:r>
      <w:r w:rsidRPr="0079726D">
        <w:t xml:space="preserve"> ¿</w:t>
      </w:r>
      <w:r w:rsidR="00930423">
        <w:t>e</w:t>
      </w:r>
      <w:r w:rsidRPr="0079726D">
        <w:t>n qué estado se encuentra el avance de esta</w:t>
      </w:r>
      <w:r>
        <w:t xml:space="preserve"> </w:t>
      </w:r>
      <w:r w:rsidRPr="0079726D">
        <w:t>estrategia y su vinculación con el desarrollo del Estatuto del Artista?</w:t>
      </w:r>
    </w:p>
    <w:p w14:paraId="274F6986" w14:textId="36F7E6B1" w:rsidR="0079726D" w:rsidRDefault="0079726D" w:rsidP="0079726D">
      <w:pPr>
        <w:spacing w:after="120" w:line="276" w:lineRule="auto"/>
        <w:jc w:val="both"/>
      </w:pPr>
      <w:r w:rsidRPr="0079726D">
        <w:t>Pamplona-Iruña, 5 de febrero de 2026</w:t>
      </w:r>
    </w:p>
    <w:p w14:paraId="5F59E765" w14:textId="14EAA321" w:rsidR="00930423" w:rsidRPr="0079726D" w:rsidRDefault="00930423" w:rsidP="0079726D">
      <w:pPr>
        <w:spacing w:after="120" w:line="276" w:lineRule="auto"/>
        <w:jc w:val="both"/>
      </w:pPr>
      <w:r>
        <w:t>La Parlamentaria Foral: Itxaso Soto Díaz de Cerio</w:t>
      </w:r>
    </w:p>
    <w:sectPr w:rsidR="00930423" w:rsidRPr="00797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91"/>
    <w:rsid w:val="0079726D"/>
    <w:rsid w:val="00930423"/>
    <w:rsid w:val="00E4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BDFC"/>
  <w15:chartTrackingRefBased/>
  <w15:docId w15:val="{F9EE4CCA-5215-4C5C-B656-BDB7F7B1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2026-02-06T07:13:00Z</dcterms:created>
  <dcterms:modified xsi:type="dcterms:W3CDTF">2026-02-06T07:15:00Z</dcterms:modified>
</cp:coreProperties>
</file>