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5E572" w14:textId="2C1D50D3" w:rsidR="007E4C01" w:rsidRPr="006F4F79" w:rsidRDefault="007E4C01" w:rsidP="007E4C01">
      <w:pPr>
        <w:pStyle w:val="OFI-TITULO3"/>
      </w:pPr>
      <w:r>
        <w:t>11-26/POR-00050. Galdera, despopulazioari buruzko lege berrian despopulazio-arriskuan dauden eremuetako herrietan nahi gabeko bakardadearen kontra borrokatze aldera jasotzen diren neurriei buruzkoa</w:t>
      </w:r>
    </w:p>
    <w:p w14:paraId="37A0219A" w14:textId="07AD75F9" w:rsidR="007E4C01" w:rsidRPr="00F45B61" w:rsidRDefault="007E4C01" w:rsidP="007E4C01">
      <w:pPr>
        <w:spacing w:after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Idatzizko galdera bihurtzea</w:t>
      </w:r>
    </w:p>
    <w:p w14:paraId="27A40312" w14:textId="55573139" w:rsidR="007E4C01" w:rsidRDefault="007E4C01" w:rsidP="007E4C01">
      <w:pPr>
        <w:pStyle w:val="OFICIO-12"/>
      </w:pPr>
      <w:r>
        <w:t>2026ko otsailaren 16an eginiko bilkuran, Nafarroako Parlamentuko Mahaiak, Eledunen Batzarrari entzun ondoren, honako erabaki hau hartu zuen, besteak beste:</w:t>
      </w:r>
    </w:p>
    <w:p w14:paraId="5A167FB6" w14:textId="77777777" w:rsidR="007E4C01" w:rsidRDefault="007E4C01" w:rsidP="007E4C01">
      <w:pPr>
        <w:pStyle w:val="OFICIO-12"/>
      </w:pPr>
      <w:r>
        <w:t xml:space="preserve">Miren Itxaso Soto </w:t>
      </w:r>
      <w:proofErr w:type="spellStart"/>
      <w:r>
        <w:t>Díaz</w:t>
      </w:r>
      <w:proofErr w:type="spellEnd"/>
      <w:r>
        <w:t xml:space="preserve"> de </w:t>
      </w:r>
      <w:proofErr w:type="spellStart"/>
      <w:r>
        <w:t>Cerio</w:t>
      </w:r>
      <w:proofErr w:type="spellEnd"/>
      <w:r>
        <w:t xml:space="preserve"> andreak idatzi bat aurkeztu du, zeinaren bidez eskatzen baitu idatzizko galdera bihurtu dadin Osoko Bilkuran ahoz erantzuteko egin zuen galdera, despopulazioari buruzko lege berrian despopulazio-arriskuan dauden eremuetako herrietan nahi gabeko bakardadearen kontra borrokatze aldera jasotzen diren neurriei buruzkoa.</w:t>
      </w:r>
    </w:p>
    <w:p w14:paraId="2C2E4F79" w14:textId="77777777" w:rsidR="007E4C01" w:rsidRPr="005A49FC" w:rsidRDefault="007E4C01" w:rsidP="007E4C01">
      <w:pPr>
        <w:pStyle w:val="OFICIO-12"/>
      </w:pPr>
      <w:r>
        <w:t>Nafarroako Parlamentuaren Erregelamenduko 42. artikuluan ezarritakoari jarraikiz, honako hau ERABAKITZEN DA:</w:t>
      </w:r>
    </w:p>
    <w:p w14:paraId="07AB8D15" w14:textId="77777777" w:rsidR="007E4C01" w:rsidRDefault="007E4C01" w:rsidP="007E4C01">
      <w:pPr>
        <w:pStyle w:val="OFICIO-12"/>
      </w:pPr>
      <w:r>
        <w:t>1. Adieraztea aipaturiko ahozko galdera ida­­­­tzizko galdera bihurtu izanaren berri izan duela. Galdera 2026ko otsailaren 10eko 12. Nafarroako Parlamentuko Aldizkari Ofizialean argitaratu zen (11-26/POR-00050 eta 11-26/PES-00056).</w:t>
      </w:r>
    </w:p>
    <w:p w14:paraId="5B5013FA" w14:textId="77777777" w:rsidR="007E4C01" w:rsidRDefault="007E4C01" w:rsidP="007E4C01">
      <w:pPr>
        <w:pStyle w:val="OFICIO-12"/>
      </w:pPr>
      <w:r>
        <w:t>2. Erabaki hau Nafarroako Parlamentuko Aldizkari Ofizialean argitaratzea.</w:t>
      </w:r>
    </w:p>
    <w:p w14:paraId="73160A56" w14:textId="77777777" w:rsidR="007E4C01" w:rsidRDefault="007E4C01" w:rsidP="007E4C01">
      <w:pPr>
        <w:pStyle w:val="FECHA-12"/>
        <w:rPr>
          <w:sz w:val="20"/>
        </w:rPr>
      </w:pPr>
      <w:r>
        <w:t>Iruñean, 2026ko otsailaren 16an</w:t>
      </w:r>
    </w:p>
    <w:p w14:paraId="2F978333" w14:textId="77777777" w:rsidR="007E4C01" w:rsidRDefault="007E4C01" w:rsidP="007E4C01">
      <w:pPr>
        <w:pStyle w:val="DESTFIRMA-12"/>
        <w:tabs>
          <w:tab w:val="left" w:pos="2055"/>
          <w:tab w:val="left" w:pos="2910"/>
          <w:tab w:val="center" w:pos="4053"/>
        </w:tabs>
      </w:pPr>
      <w:r>
        <w:t>Lehendakaria</w:t>
      </w:r>
    </w:p>
    <w:p w14:paraId="04DA86ED" w14:textId="1F1E61C4" w:rsidR="007E4C01" w:rsidRDefault="007E4C01" w:rsidP="007E4C01">
      <w:pPr>
        <w:pStyle w:val="NOMFIRMA-12"/>
      </w:pPr>
      <w:r>
        <w:t>Unai Hualde Iglesias</w:t>
      </w:r>
    </w:p>
    <w:sectPr w:rsidR="007E4C01" w:rsidSect="007E4C01">
      <w:headerReference w:type="default" r:id="rId6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803F4" w14:textId="77777777" w:rsidR="0057271C" w:rsidRDefault="0057271C">
      <w:pPr>
        <w:spacing w:after="0" w:line="240" w:lineRule="auto"/>
      </w:pPr>
      <w:r>
        <w:separator/>
      </w:r>
    </w:p>
  </w:endnote>
  <w:endnote w:type="continuationSeparator" w:id="0">
    <w:p w14:paraId="5CB0E033" w14:textId="77777777" w:rsidR="0057271C" w:rsidRDefault="00572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4D0CA" w14:textId="77777777" w:rsidR="0057271C" w:rsidRDefault="0057271C">
      <w:pPr>
        <w:spacing w:after="0" w:line="240" w:lineRule="auto"/>
      </w:pPr>
      <w:r>
        <w:separator/>
      </w:r>
    </w:p>
  </w:footnote>
  <w:footnote w:type="continuationSeparator" w:id="0">
    <w:p w14:paraId="3F7A36E1" w14:textId="77777777" w:rsidR="0057271C" w:rsidRDefault="00572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EEAA3" w14:textId="76105B09" w:rsidR="0057271C" w:rsidRDefault="007E4C01">
    <w:pPr>
      <w:pStyle w:val="Encabezado"/>
      <w:tabs>
        <w:tab w:val="clear" w:pos="4252"/>
        <w:tab w:val="center" w:pos="7088"/>
      </w:tabs>
      <w:rPr>
        <w:color w:val="C0C0C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F21F488" wp14:editId="42BD5FC8">
          <wp:simplePos x="0" y="0"/>
          <wp:positionH relativeFrom="column">
            <wp:posOffset>-1127760</wp:posOffset>
          </wp:positionH>
          <wp:positionV relativeFrom="paragraph">
            <wp:posOffset>-45720</wp:posOffset>
          </wp:positionV>
          <wp:extent cx="1668780" cy="1295400"/>
          <wp:effectExtent l="0" t="0" r="7620" b="0"/>
          <wp:wrapNone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C01"/>
    <w:rsid w:val="0057271C"/>
    <w:rsid w:val="00581774"/>
    <w:rsid w:val="007E4C01"/>
    <w:rsid w:val="00C06E81"/>
    <w:rsid w:val="00C1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5D3289"/>
  <w15:chartTrackingRefBased/>
  <w15:docId w15:val="{3A774862-D689-410C-A86B-681880230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C01"/>
    <w:rPr>
      <w:rFonts w:ascii="Calibri" w:eastAsia="Aptos" w:hAnsi="Calibri" w:cs="Times New Roman"/>
      <w:kern w:val="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CIO-12">
    <w:name w:val="OFICIO-12"/>
    <w:basedOn w:val="Normal"/>
    <w:rsid w:val="007E4C01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 w:val="24"/>
      <w:szCs w:val="20"/>
      <w:lang w:eastAsia="es-ES"/>
    </w:rPr>
  </w:style>
  <w:style w:type="paragraph" w:styleId="Encabezado">
    <w:name w:val="header"/>
    <w:basedOn w:val="Normal"/>
    <w:link w:val="EncabezadoCar"/>
    <w:semiHidden/>
    <w:rsid w:val="007E4C01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7E4C01"/>
    <w:rPr>
      <w:rFonts w:ascii="Times New Roman" w:eastAsia="Times New Roman" w:hAnsi="Times New Roman" w:cs="Times New Roman"/>
      <w:sz w:val="20"/>
      <w:szCs w:val="20"/>
      <w:lang w:val="eu-ES" w:eastAsia="es-ES"/>
    </w:rPr>
  </w:style>
  <w:style w:type="paragraph" w:customStyle="1" w:styleId="DESTFIRMA-12">
    <w:name w:val="DESTFIRMA-12"/>
    <w:basedOn w:val="Normal"/>
    <w:rsid w:val="007E4C0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caps/>
      <w:noProof/>
      <w:kern w:val="0"/>
      <w:sz w:val="24"/>
      <w:szCs w:val="20"/>
      <w:lang w:eastAsia="es-ES"/>
    </w:rPr>
  </w:style>
  <w:style w:type="paragraph" w:customStyle="1" w:styleId="FECHA-12">
    <w:name w:val="FECHA-12"/>
    <w:basedOn w:val="Normal"/>
    <w:next w:val="Normal"/>
    <w:rsid w:val="007E4C0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kern w:val="0"/>
      <w:sz w:val="24"/>
      <w:szCs w:val="20"/>
      <w:lang w:eastAsia="es-ES"/>
    </w:rPr>
  </w:style>
  <w:style w:type="paragraph" w:customStyle="1" w:styleId="NOMFIRMA-12">
    <w:name w:val="NOMFIRMA-12"/>
    <w:basedOn w:val="Normal"/>
    <w:next w:val="Normal"/>
    <w:rsid w:val="007E4C0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noProof/>
      <w:kern w:val="0"/>
      <w:sz w:val="24"/>
      <w:szCs w:val="20"/>
      <w:lang w:eastAsia="es-ES"/>
    </w:rPr>
  </w:style>
  <w:style w:type="paragraph" w:customStyle="1" w:styleId="OFI-FIRMA3">
    <w:name w:val="OFI-FIRMA3"/>
    <w:rsid w:val="007E4C0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OFI-TITULO1">
    <w:name w:val="OFI-TITULO1"/>
    <w:rsid w:val="007E4C01"/>
    <w:pPr>
      <w:pBdr>
        <w:top w:val="single" w:sz="8" w:space="9" w:color="auto"/>
        <w:bottom w:val="single" w:sz="8" w:space="9" w:color="auto"/>
      </w:pBdr>
      <w:spacing w:before="240" w:after="600" w:line="240" w:lineRule="auto"/>
      <w:ind w:left="567" w:right="567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paragraph" w:customStyle="1" w:styleId="OFI-TITULO3">
    <w:name w:val="OFI-TITULO3"/>
    <w:autoRedefine/>
    <w:rsid w:val="007E4C01"/>
    <w:pPr>
      <w:spacing w:after="360" w:line="240" w:lineRule="auto"/>
      <w:jc w:val="both"/>
    </w:pPr>
    <w:rPr>
      <w:rFonts w:ascii="Arial" w:eastAsia="Times New Roman" w:hAnsi="Arial" w:cs="Times New Roman"/>
      <w:b/>
      <w:bCs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186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3</cp:revision>
  <dcterms:created xsi:type="dcterms:W3CDTF">2026-02-18T11:25:00Z</dcterms:created>
  <dcterms:modified xsi:type="dcterms:W3CDTF">2026-02-18T13:23:00Z</dcterms:modified>
</cp:coreProperties>
</file>