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7F17" w14:textId="2426EAAF" w:rsidR="00E23073" w:rsidRDefault="00E23073" w:rsidP="00E23073">
      <w:pPr>
        <w:spacing w:after="120" w:line="276" w:lineRule="auto"/>
        <w:jc w:val="both"/>
      </w:pPr>
      <w:r>
        <w:t>26PES-67</w:t>
      </w:r>
    </w:p>
    <w:p w14:paraId="72F69924" w14:textId="5E23A7CB" w:rsidR="00E23073" w:rsidRDefault="00E23073" w:rsidP="00E23073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sobre</w:t>
      </w:r>
      <w:r>
        <w:t xml:space="preserve"> </w:t>
      </w:r>
      <w:r>
        <w:t>la transferencia de la competencia de I+D+i a Navarra:</w:t>
      </w:r>
    </w:p>
    <w:p w14:paraId="22D66AAB" w14:textId="0C792ECE" w:rsidR="00E23073" w:rsidRDefault="00E23073" w:rsidP="00E23073">
      <w:pPr>
        <w:spacing w:after="120" w:line="276" w:lineRule="auto"/>
        <w:jc w:val="both"/>
      </w:pPr>
      <w:r>
        <w:t>1. ¿Ha dado respuesta el Gobierno de España a la propuesta remitida por el</w:t>
      </w:r>
      <w:r>
        <w:t xml:space="preserve"> </w:t>
      </w:r>
      <w:r>
        <w:t>Gobierno de Navarra solicitando la transferencia de la competencia de I+D+i?</w:t>
      </w:r>
    </w:p>
    <w:p w14:paraId="16C6F9DD" w14:textId="200558CC" w:rsidR="00E23073" w:rsidRDefault="00E23073" w:rsidP="00E23073">
      <w:pPr>
        <w:spacing w:after="120" w:line="276" w:lineRule="auto"/>
        <w:jc w:val="both"/>
      </w:pPr>
      <w:r>
        <w:t>2. En caso afirmativo, ¿qué ha respondido el Gobierno de España?</w:t>
      </w:r>
    </w:p>
    <w:p w14:paraId="6A6C61A8" w14:textId="289063A2" w:rsidR="00E23073" w:rsidRDefault="00E23073" w:rsidP="00E23073">
      <w:pPr>
        <w:spacing w:after="120" w:line="276" w:lineRule="auto"/>
        <w:jc w:val="both"/>
      </w:pPr>
      <w:r>
        <w:t>Pamplona, 4 de marzo de 2026</w:t>
      </w:r>
    </w:p>
    <w:p w14:paraId="04060BFA" w14:textId="764938B6" w:rsidR="00E23073" w:rsidRDefault="00E23073" w:rsidP="00E23073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E2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73"/>
    <w:rsid w:val="00E2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E6A"/>
  <w15:chartTrackingRefBased/>
  <w15:docId w15:val="{4EAAD0A5-AD95-463A-8A51-10AECC4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2026-03-11T08:10:00Z</dcterms:created>
  <dcterms:modified xsi:type="dcterms:W3CDTF">2026-03-11T08:12:00Z</dcterms:modified>
</cp:coreProperties>
</file>