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6750" w14:textId="763AAD6F" w:rsidR="00EF2E7B" w:rsidRPr="002B20CC" w:rsidRDefault="00EF2E7B" w:rsidP="002B20CC">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Hauxe jakinarazten du Ekonomia eta Ogasun Departamentuko kontseilariak, Unión del Pueblo Navarro (UPN) talde parlamentarioari atxikitako foru-parlamentari José Javier Esparza Abaurrea jaunak idatziz eginiko galderarekin loturik, legealdi honen hasieratik eginiko eragozpen-ohar etengarriei dagokienez (11-25/PES-00449):</w:t>
      </w:r>
    </w:p>
    <w:p w14:paraId="446668E5" w14:textId="13FAF8F3" w:rsidR="00EF2E7B" w:rsidRPr="002B20CC" w:rsidRDefault="00EF2E7B" w:rsidP="002B20CC">
      <w:pPr>
        <w:autoSpaceDE w:val="0"/>
        <w:autoSpaceDN w:val="0"/>
        <w:adjustRightInd w:val="0"/>
        <w:spacing w:after="120" w:line="276" w:lineRule="auto"/>
        <w:jc w:val="both"/>
        <w:rPr>
          <w:rFonts w:asciiTheme="majorHAnsi" w:hAnsiTheme="majorHAnsi" w:cstheme="majorHAnsi"/>
          <w:sz w:val="22"/>
          <w:szCs w:val="22"/>
        </w:rPr>
      </w:pPr>
      <w:r>
        <w:rPr>
          <w:rFonts w:asciiTheme="majorHAnsi" w:hAnsiTheme="majorHAnsi"/>
          <w:sz w:val="22"/>
        </w:rPr>
        <w:t>1. Zenbat eragozpen-ohar etengarri altxatu ditu Pérez Capapay jaunak Nafarroako Gobernuko kontu-hartzaile nagusia denetik? Zer espediente dira horiek?</w:t>
      </w:r>
    </w:p>
    <w:p w14:paraId="64B67513" w14:textId="77777777" w:rsidR="00EF2E7B" w:rsidRPr="002B20CC" w:rsidRDefault="00EF2E7B" w:rsidP="002B20CC">
      <w:pPr>
        <w:spacing w:after="120" w:line="276" w:lineRule="auto"/>
        <w:jc w:val="both"/>
        <w:rPr>
          <w:rFonts w:asciiTheme="majorHAnsi" w:hAnsiTheme="majorHAnsi" w:cstheme="majorHAnsi"/>
          <w:sz w:val="22"/>
          <w:szCs w:val="22"/>
        </w:rPr>
      </w:pPr>
      <w:r>
        <w:rPr>
          <w:rFonts w:asciiTheme="majorHAnsi" w:hAnsiTheme="majorHAnsi"/>
          <w:sz w:val="22"/>
        </w:rPr>
        <w:t>Honako 50 espediente hauek jaso dira 2023ko irailaren 14tik 2025eko abenduaren 31ra.</w:t>
      </w:r>
    </w:p>
    <w:p w14:paraId="46B63F21" w14:textId="77777777" w:rsidR="00EF2E7B" w:rsidRPr="00A21096" w:rsidRDefault="00EF2E7B" w:rsidP="00EF2E7B">
      <w:pPr>
        <w:spacing w:line="360" w:lineRule="auto"/>
        <w:rPr>
          <w:rFonts w:ascii="DejaVu Serif" w:hAnsi="DejaVu Serif"/>
          <w:lang w:val="es-ES_tradnl"/>
        </w:rPr>
      </w:pPr>
    </w:p>
    <w:tbl>
      <w:tblPr>
        <w:tblW w:w="15594" w:type="dxa"/>
        <w:tblInd w:w="-431" w:type="dxa"/>
        <w:tblCellMar>
          <w:left w:w="70" w:type="dxa"/>
          <w:right w:w="70" w:type="dxa"/>
        </w:tblCellMar>
        <w:tblLook w:val="04A0" w:firstRow="1" w:lastRow="0" w:firstColumn="1" w:lastColumn="0" w:noHBand="0" w:noVBand="1"/>
      </w:tblPr>
      <w:tblGrid>
        <w:gridCol w:w="856"/>
        <w:gridCol w:w="1146"/>
        <w:gridCol w:w="6379"/>
        <w:gridCol w:w="1417"/>
        <w:gridCol w:w="1276"/>
        <w:gridCol w:w="1287"/>
        <w:gridCol w:w="3233"/>
      </w:tblGrid>
      <w:tr w:rsidR="00EF2E7B" w:rsidRPr="000765D9" w14:paraId="18801030"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5B9BD5" w:fill="5B9BD5"/>
            <w:noWrap/>
            <w:vAlign w:val="bottom"/>
            <w:hideMark/>
          </w:tcPr>
          <w:p w14:paraId="58A0BE09" w14:textId="77777777" w:rsidR="00EF2E7B" w:rsidRPr="000765D9" w:rsidRDefault="00EF2E7B" w:rsidP="00587D13">
            <w:pPr>
              <w:rPr>
                <w:rFonts w:ascii="Calibri" w:hAnsi="Calibri" w:cs="Calibri"/>
                <w:b/>
                <w:bCs/>
                <w:color w:val="FFFFFF"/>
              </w:rPr>
            </w:pPr>
            <w:r>
              <w:rPr>
                <w:rFonts w:ascii="Calibri" w:hAnsi="Calibri"/>
                <w:b/>
                <w:color w:val="FFFFFF"/>
              </w:rPr>
              <w:t>Ekitaldia</w:t>
            </w:r>
          </w:p>
        </w:tc>
        <w:tc>
          <w:tcPr>
            <w:tcW w:w="1146" w:type="dxa"/>
            <w:tcBorders>
              <w:top w:val="single" w:sz="4" w:space="0" w:color="9BC2E6"/>
              <w:left w:val="nil"/>
              <w:bottom w:val="single" w:sz="4" w:space="0" w:color="9BC2E6"/>
              <w:right w:val="nil"/>
            </w:tcBorders>
            <w:shd w:val="clear" w:color="5B9BD5" w:fill="5B9BD5"/>
            <w:noWrap/>
            <w:vAlign w:val="bottom"/>
            <w:hideMark/>
          </w:tcPr>
          <w:p w14:paraId="29A75270" w14:textId="77777777" w:rsidR="00EF2E7B" w:rsidRPr="000765D9" w:rsidRDefault="00EF2E7B" w:rsidP="00587D13">
            <w:pPr>
              <w:rPr>
                <w:rFonts w:ascii="Calibri" w:hAnsi="Calibri" w:cs="Calibri"/>
                <w:b/>
                <w:bCs/>
                <w:color w:val="FFFFFF"/>
              </w:rPr>
            </w:pPr>
            <w:r>
              <w:rPr>
                <w:rFonts w:ascii="Calibri" w:hAnsi="Calibri"/>
                <w:b/>
                <w:color w:val="FFFFFF"/>
              </w:rPr>
              <w:t>Espediente-zk.</w:t>
            </w:r>
          </w:p>
        </w:tc>
        <w:tc>
          <w:tcPr>
            <w:tcW w:w="6379" w:type="dxa"/>
            <w:tcBorders>
              <w:top w:val="single" w:sz="4" w:space="0" w:color="9BC2E6"/>
              <w:left w:val="nil"/>
              <w:bottom w:val="single" w:sz="4" w:space="0" w:color="9BC2E6"/>
              <w:right w:val="nil"/>
            </w:tcBorders>
            <w:shd w:val="clear" w:color="5B9BD5" w:fill="5B9BD5"/>
            <w:noWrap/>
            <w:vAlign w:val="bottom"/>
            <w:hideMark/>
          </w:tcPr>
          <w:p w14:paraId="13124D22" w14:textId="77777777" w:rsidR="00EF2E7B" w:rsidRPr="000765D9" w:rsidRDefault="00EF2E7B" w:rsidP="00587D13">
            <w:pPr>
              <w:rPr>
                <w:rFonts w:ascii="Calibri" w:hAnsi="Calibri" w:cs="Calibri"/>
                <w:b/>
                <w:bCs/>
                <w:color w:val="FFFFFF"/>
              </w:rPr>
            </w:pPr>
            <w:r>
              <w:rPr>
                <w:rFonts w:ascii="Calibri" w:hAnsi="Calibri"/>
                <w:b/>
                <w:color w:val="FFFFFF"/>
              </w:rPr>
              <w:t>Espedientearen izenburua</w:t>
            </w:r>
          </w:p>
        </w:tc>
        <w:tc>
          <w:tcPr>
            <w:tcW w:w="1417" w:type="dxa"/>
            <w:tcBorders>
              <w:top w:val="single" w:sz="4" w:space="0" w:color="9BC2E6"/>
              <w:left w:val="nil"/>
              <w:bottom w:val="single" w:sz="4" w:space="0" w:color="9BC2E6"/>
              <w:right w:val="nil"/>
            </w:tcBorders>
            <w:shd w:val="clear" w:color="5B9BD5" w:fill="5B9BD5"/>
            <w:noWrap/>
            <w:vAlign w:val="bottom"/>
            <w:hideMark/>
          </w:tcPr>
          <w:p w14:paraId="4025DEE7" w14:textId="77777777" w:rsidR="00EF2E7B" w:rsidRPr="000765D9" w:rsidRDefault="00EF2E7B" w:rsidP="00587D13">
            <w:pPr>
              <w:rPr>
                <w:rFonts w:ascii="Calibri" w:hAnsi="Calibri" w:cs="Calibri"/>
                <w:b/>
                <w:bCs/>
                <w:color w:val="FFFFFF"/>
              </w:rPr>
            </w:pPr>
            <w:r>
              <w:rPr>
                <w:rFonts w:ascii="Calibri" w:hAnsi="Calibri"/>
                <w:b/>
                <w:color w:val="FFFFFF"/>
              </w:rPr>
              <w:t xml:space="preserve">       Zenbatekoa</w:t>
            </w:r>
          </w:p>
        </w:tc>
        <w:tc>
          <w:tcPr>
            <w:tcW w:w="1276" w:type="dxa"/>
            <w:tcBorders>
              <w:top w:val="single" w:sz="4" w:space="0" w:color="9BC2E6"/>
              <w:left w:val="nil"/>
              <w:bottom w:val="single" w:sz="4" w:space="0" w:color="9BC2E6"/>
              <w:right w:val="nil"/>
            </w:tcBorders>
            <w:shd w:val="clear" w:color="5B9BD5" w:fill="5B9BD5"/>
            <w:noWrap/>
            <w:vAlign w:val="bottom"/>
            <w:hideMark/>
          </w:tcPr>
          <w:p w14:paraId="07E51DB0" w14:textId="77777777" w:rsidR="00EF2E7B" w:rsidRPr="000765D9" w:rsidRDefault="00EF2E7B" w:rsidP="00587D13">
            <w:pPr>
              <w:rPr>
                <w:rFonts w:ascii="Calibri" w:hAnsi="Calibri" w:cs="Calibri"/>
                <w:b/>
                <w:bCs/>
                <w:color w:val="FFFFFF"/>
              </w:rPr>
            </w:pPr>
            <w:r>
              <w:rPr>
                <w:rFonts w:ascii="Calibri" w:hAnsi="Calibri"/>
                <w:b/>
                <w:color w:val="FFFFFF"/>
              </w:rPr>
              <w:t>Kontu-hartzailetza (user fin)</w:t>
            </w:r>
          </w:p>
        </w:tc>
        <w:tc>
          <w:tcPr>
            <w:tcW w:w="1287" w:type="dxa"/>
            <w:tcBorders>
              <w:top w:val="single" w:sz="4" w:space="0" w:color="9BC2E6"/>
              <w:left w:val="nil"/>
              <w:bottom w:val="single" w:sz="4" w:space="0" w:color="9BC2E6"/>
              <w:right w:val="nil"/>
            </w:tcBorders>
            <w:shd w:val="clear" w:color="5B9BD5" w:fill="5B9BD5"/>
            <w:noWrap/>
            <w:vAlign w:val="bottom"/>
            <w:hideMark/>
          </w:tcPr>
          <w:p w14:paraId="7BB08D46" w14:textId="77777777" w:rsidR="00EF2E7B" w:rsidRPr="000765D9" w:rsidRDefault="00EF2E7B" w:rsidP="00587D13">
            <w:pPr>
              <w:rPr>
                <w:rFonts w:ascii="Calibri" w:hAnsi="Calibri" w:cs="Calibri"/>
                <w:b/>
                <w:bCs/>
                <w:color w:val="FFFFFF"/>
              </w:rPr>
            </w:pPr>
            <w:r>
              <w:rPr>
                <w:rFonts w:ascii="Calibri" w:hAnsi="Calibri"/>
                <w:b/>
                <w:color w:val="FFFFFF"/>
              </w:rPr>
              <w:t>Kontabilitate-fasea</w:t>
            </w:r>
          </w:p>
        </w:tc>
        <w:tc>
          <w:tcPr>
            <w:tcW w:w="3233" w:type="dxa"/>
            <w:tcBorders>
              <w:top w:val="single" w:sz="4" w:space="0" w:color="9BC2E6"/>
              <w:left w:val="nil"/>
              <w:bottom w:val="single" w:sz="4" w:space="0" w:color="9BC2E6"/>
              <w:right w:val="nil"/>
            </w:tcBorders>
            <w:shd w:val="clear" w:color="5B9BD5" w:fill="5B9BD5"/>
            <w:noWrap/>
            <w:vAlign w:val="bottom"/>
            <w:hideMark/>
          </w:tcPr>
          <w:p w14:paraId="3F28BA4E" w14:textId="77777777" w:rsidR="00EF2E7B" w:rsidRPr="000765D9" w:rsidRDefault="00EF2E7B" w:rsidP="00587D13">
            <w:pPr>
              <w:rPr>
                <w:rFonts w:ascii="Calibri" w:hAnsi="Calibri" w:cs="Calibri"/>
                <w:b/>
                <w:bCs/>
                <w:color w:val="FFFFFF"/>
              </w:rPr>
            </w:pPr>
            <w:r>
              <w:rPr>
                <w:rFonts w:ascii="Calibri" w:hAnsi="Calibri"/>
                <w:b/>
                <w:color w:val="FFFFFF"/>
              </w:rPr>
              <w:t>Kontabilitate-zentroaren deskribapena</w:t>
            </w:r>
          </w:p>
        </w:tc>
      </w:tr>
      <w:tr w:rsidR="00EF2E7B" w:rsidRPr="000765D9" w14:paraId="72FAB4F1"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03F9D0B7"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21C8B6B4" w14:textId="77777777" w:rsidR="00EF2E7B" w:rsidRPr="000765D9" w:rsidRDefault="00EF2E7B" w:rsidP="00587D13">
            <w:pPr>
              <w:jc w:val="right"/>
              <w:rPr>
                <w:rFonts w:ascii="Calibri" w:hAnsi="Calibri" w:cs="Calibri"/>
                <w:color w:val="000000"/>
              </w:rPr>
            </w:pPr>
            <w:r>
              <w:rPr>
                <w:rFonts w:ascii="Calibri" w:hAnsi="Calibri"/>
                <w:color w:val="000000"/>
              </w:rPr>
              <w:t>20000545</w:t>
            </w:r>
          </w:p>
        </w:tc>
        <w:tc>
          <w:tcPr>
            <w:tcW w:w="6379" w:type="dxa"/>
            <w:tcBorders>
              <w:top w:val="single" w:sz="4" w:space="0" w:color="9BC2E6"/>
              <w:left w:val="nil"/>
              <w:bottom w:val="single" w:sz="4" w:space="0" w:color="9BC2E6"/>
              <w:right w:val="nil"/>
            </w:tcBorders>
            <w:shd w:val="clear" w:color="DDEBF7" w:fill="DDEBF7"/>
            <w:noWrap/>
            <w:vAlign w:val="bottom"/>
            <w:hideMark/>
          </w:tcPr>
          <w:p w14:paraId="2C15D00A" w14:textId="77777777" w:rsidR="00EF2E7B" w:rsidRPr="000765D9" w:rsidRDefault="00EF2E7B" w:rsidP="00587D13">
            <w:pPr>
              <w:rPr>
                <w:rFonts w:ascii="Calibri" w:hAnsi="Calibri" w:cs="Calibri"/>
                <w:color w:val="000000"/>
              </w:rPr>
            </w:pPr>
            <w:r>
              <w:rPr>
                <w:rFonts w:ascii="Calibri" w:hAnsi="Calibri"/>
                <w:color w:val="000000"/>
              </w:rPr>
              <w:t>30028-0-22/25 LIZASOAIN DOT.CONCE. CONSTRUC. CASA DEL CONCEJO</w:t>
            </w:r>
          </w:p>
        </w:tc>
        <w:tc>
          <w:tcPr>
            <w:tcW w:w="1417" w:type="dxa"/>
            <w:tcBorders>
              <w:top w:val="single" w:sz="4" w:space="0" w:color="9BC2E6"/>
              <w:left w:val="nil"/>
              <w:bottom w:val="single" w:sz="4" w:space="0" w:color="9BC2E6"/>
              <w:right w:val="nil"/>
            </w:tcBorders>
            <w:shd w:val="clear" w:color="DDEBF7" w:fill="DDEBF7"/>
            <w:noWrap/>
            <w:vAlign w:val="bottom"/>
            <w:hideMark/>
          </w:tcPr>
          <w:p w14:paraId="5BDACF65" w14:textId="77777777" w:rsidR="00EF2E7B" w:rsidRPr="000765D9" w:rsidRDefault="00EF2E7B" w:rsidP="00587D13">
            <w:pPr>
              <w:jc w:val="right"/>
              <w:rPr>
                <w:rFonts w:ascii="Calibri" w:hAnsi="Calibri" w:cs="Calibri"/>
                <w:color w:val="000000"/>
              </w:rPr>
            </w:pPr>
            <w:r>
              <w:rPr>
                <w:rFonts w:ascii="Calibri" w:hAnsi="Calibri"/>
                <w:color w:val="000000"/>
              </w:rPr>
              <w:t>66.595,05</w:t>
            </w:r>
          </w:p>
        </w:tc>
        <w:tc>
          <w:tcPr>
            <w:tcW w:w="1276" w:type="dxa"/>
            <w:tcBorders>
              <w:top w:val="single" w:sz="4" w:space="0" w:color="9BC2E6"/>
              <w:left w:val="nil"/>
              <w:bottom w:val="single" w:sz="4" w:space="0" w:color="9BC2E6"/>
              <w:right w:val="nil"/>
            </w:tcBorders>
            <w:shd w:val="clear" w:color="DDEBF7" w:fill="DDEBF7"/>
            <w:noWrap/>
            <w:vAlign w:val="bottom"/>
            <w:hideMark/>
          </w:tcPr>
          <w:p w14:paraId="745345A2"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shd w:val="clear" w:color="DDEBF7" w:fill="DDEBF7"/>
            <w:noWrap/>
            <w:vAlign w:val="bottom"/>
            <w:hideMark/>
          </w:tcPr>
          <w:p w14:paraId="39A33FED" w14:textId="77777777" w:rsidR="00EF2E7B" w:rsidRPr="000765D9" w:rsidRDefault="00EF2E7B" w:rsidP="00587D13">
            <w:pPr>
              <w:rPr>
                <w:rFonts w:ascii="Calibri" w:hAnsi="Calibri" w:cs="Calibri"/>
                <w:color w:val="000000"/>
              </w:rPr>
            </w:pPr>
            <w:r>
              <w:rPr>
                <w:rFonts w:ascii="Calibri" w:hAnsi="Calibri"/>
                <w:color w:val="000000"/>
              </w:rPr>
              <w:t>AD</w:t>
            </w:r>
          </w:p>
        </w:tc>
        <w:tc>
          <w:tcPr>
            <w:tcW w:w="3233" w:type="dxa"/>
            <w:tcBorders>
              <w:top w:val="single" w:sz="4" w:space="0" w:color="9BC2E6"/>
              <w:left w:val="nil"/>
              <w:bottom w:val="single" w:sz="4" w:space="0" w:color="9BC2E6"/>
              <w:right w:val="nil"/>
            </w:tcBorders>
            <w:shd w:val="clear" w:color="DDEBF7" w:fill="DDEBF7"/>
            <w:noWrap/>
            <w:vAlign w:val="bottom"/>
            <w:hideMark/>
          </w:tcPr>
          <w:p w14:paraId="46D84C7A" w14:textId="77777777" w:rsidR="00EF2E7B" w:rsidRPr="000765D9" w:rsidRDefault="00EF2E7B" w:rsidP="00587D13">
            <w:pPr>
              <w:rPr>
                <w:rFonts w:ascii="Calibri" w:hAnsi="Calibri" w:cs="Calibri"/>
                <w:color w:val="000000"/>
              </w:rPr>
            </w:pPr>
            <w:r>
              <w:rPr>
                <w:rFonts w:ascii="Calibri" w:hAnsi="Calibri"/>
                <w:color w:val="000000"/>
              </w:rPr>
              <w:t>Toki-administrazioko KZ</w:t>
            </w:r>
          </w:p>
        </w:tc>
      </w:tr>
      <w:tr w:rsidR="00EF2E7B" w:rsidRPr="000765D9" w14:paraId="3523F9F8"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6FC6C7A"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6CDA3F96" w14:textId="77777777" w:rsidR="00EF2E7B" w:rsidRPr="000765D9" w:rsidRDefault="00EF2E7B" w:rsidP="00587D13">
            <w:pPr>
              <w:jc w:val="right"/>
              <w:rPr>
                <w:rFonts w:ascii="Calibri" w:hAnsi="Calibri" w:cs="Calibri"/>
                <w:color w:val="000000"/>
              </w:rPr>
            </w:pPr>
            <w:r>
              <w:rPr>
                <w:rFonts w:ascii="Calibri" w:hAnsi="Calibri"/>
                <w:color w:val="000000"/>
              </w:rPr>
              <w:t>20000629</w:t>
            </w:r>
          </w:p>
        </w:tc>
        <w:tc>
          <w:tcPr>
            <w:tcW w:w="6379" w:type="dxa"/>
            <w:tcBorders>
              <w:top w:val="single" w:sz="4" w:space="0" w:color="9BC2E6"/>
              <w:left w:val="nil"/>
              <w:bottom w:val="single" w:sz="4" w:space="0" w:color="9BC2E6"/>
              <w:right w:val="nil"/>
            </w:tcBorders>
            <w:noWrap/>
            <w:vAlign w:val="bottom"/>
            <w:hideMark/>
          </w:tcPr>
          <w:p w14:paraId="0BC65156" w14:textId="77777777" w:rsidR="00EF2E7B" w:rsidRPr="000765D9" w:rsidRDefault="00EF2E7B" w:rsidP="00587D13">
            <w:pPr>
              <w:rPr>
                <w:rFonts w:ascii="Calibri" w:hAnsi="Calibri" w:cs="Calibri"/>
                <w:color w:val="000000"/>
              </w:rPr>
            </w:pPr>
            <w:r>
              <w:rPr>
                <w:rFonts w:ascii="Calibri" w:hAnsi="Calibri"/>
                <w:color w:val="000000"/>
              </w:rPr>
              <w:t>098.22.003 MRR ENCARGO TRACASA ADMINIS ELECTRONICA PAGO 1TR 2024</w:t>
            </w:r>
          </w:p>
        </w:tc>
        <w:tc>
          <w:tcPr>
            <w:tcW w:w="1417" w:type="dxa"/>
            <w:tcBorders>
              <w:top w:val="single" w:sz="4" w:space="0" w:color="9BC2E6"/>
              <w:left w:val="nil"/>
              <w:bottom w:val="single" w:sz="4" w:space="0" w:color="9BC2E6"/>
              <w:right w:val="nil"/>
            </w:tcBorders>
            <w:noWrap/>
            <w:vAlign w:val="bottom"/>
            <w:hideMark/>
          </w:tcPr>
          <w:p w14:paraId="522AFCD3" w14:textId="77777777" w:rsidR="00EF2E7B" w:rsidRPr="000765D9" w:rsidRDefault="00EF2E7B" w:rsidP="00587D13">
            <w:pPr>
              <w:jc w:val="right"/>
              <w:rPr>
                <w:rFonts w:ascii="Calibri" w:hAnsi="Calibri" w:cs="Calibri"/>
                <w:color w:val="000000"/>
              </w:rPr>
            </w:pPr>
            <w:r>
              <w:rPr>
                <w:rFonts w:ascii="Calibri" w:hAnsi="Calibri"/>
                <w:color w:val="000000"/>
              </w:rPr>
              <w:t>40.347,43</w:t>
            </w:r>
          </w:p>
        </w:tc>
        <w:tc>
          <w:tcPr>
            <w:tcW w:w="1276" w:type="dxa"/>
            <w:tcBorders>
              <w:top w:val="single" w:sz="4" w:space="0" w:color="9BC2E6"/>
              <w:left w:val="nil"/>
              <w:bottom w:val="single" w:sz="4" w:space="0" w:color="9BC2E6"/>
              <w:right w:val="nil"/>
            </w:tcBorders>
            <w:noWrap/>
            <w:vAlign w:val="bottom"/>
            <w:hideMark/>
          </w:tcPr>
          <w:p w14:paraId="5632076A"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noWrap/>
            <w:vAlign w:val="bottom"/>
            <w:hideMark/>
          </w:tcPr>
          <w:p w14:paraId="58534267" w14:textId="77777777" w:rsidR="00EF2E7B" w:rsidRPr="000765D9" w:rsidRDefault="00EF2E7B" w:rsidP="00587D13">
            <w:pPr>
              <w:rPr>
                <w:rFonts w:ascii="Calibri" w:hAnsi="Calibri" w:cs="Calibri"/>
                <w:color w:val="000000"/>
              </w:rPr>
            </w:pPr>
            <w:r>
              <w:rPr>
                <w:rFonts w:ascii="Calibri" w:hAnsi="Calibri"/>
                <w:color w:val="000000"/>
              </w:rPr>
              <w:t>OP</w:t>
            </w:r>
          </w:p>
        </w:tc>
        <w:tc>
          <w:tcPr>
            <w:tcW w:w="3233" w:type="dxa"/>
            <w:tcBorders>
              <w:top w:val="single" w:sz="4" w:space="0" w:color="9BC2E6"/>
              <w:left w:val="nil"/>
              <w:bottom w:val="single" w:sz="4" w:space="0" w:color="9BC2E6"/>
              <w:right w:val="nil"/>
            </w:tcBorders>
            <w:noWrap/>
            <w:vAlign w:val="bottom"/>
            <w:hideMark/>
          </w:tcPr>
          <w:p w14:paraId="0D273B8B" w14:textId="77777777" w:rsidR="00EF2E7B" w:rsidRPr="000765D9" w:rsidRDefault="00EF2E7B" w:rsidP="00587D13">
            <w:pPr>
              <w:rPr>
                <w:rFonts w:ascii="Calibri" w:hAnsi="Calibri" w:cs="Calibri"/>
                <w:color w:val="000000"/>
              </w:rPr>
            </w:pPr>
            <w:r>
              <w:rPr>
                <w:rFonts w:ascii="Calibri" w:hAnsi="Calibri"/>
                <w:color w:val="000000"/>
              </w:rPr>
              <w:t>Toki-administrazioko KZ</w:t>
            </w:r>
          </w:p>
        </w:tc>
      </w:tr>
      <w:tr w:rsidR="00EF2E7B" w:rsidRPr="000765D9" w14:paraId="042016F0"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40397AF5"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782ED700" w14:textId="77777777" w:rsidR="00EF2E7B" w:rsidRPr="000765D9" w:rsidRDefault="00EF2E7B" w:rsidP="00587D13">
            <w:pPr>
              <w:jc w:val="right"/>
              <w:rPr>
                <w:rFonts w:ascii="Calibri" w:hAnsi="Calibri" w:cs="Calibri"/>
                <w:color w:val="000000"/>
              </w:rPr>
            </w:pPr>
            <w:r>
              <w:rPr>
                <w:rFonts w:ascii="Calibri" w:hAnsi="Calibri"/>
                <w:color w:val="000000"/>
              </w:rPr>
              <w:t>20000655</w:t>
            </w:r>
          </w:p>
        </w:tc>
        <w:tc>
          <w:tcPr>
            <w:tcW w:w="6379" w:type="dxa"/>
            <w:tcBorders>
              <w:top w:val="single" w:sz="4" w:space="0" w:color="9BC2E6"/>
              <w:left w:val="nil"/>
              <w:bottom w:val="single" w:sz="4" w:space="0" w:color="9BC2E6"/>
              <w:right w:val="nil"/>
            </w:tcBorders>
            <w:shd w:val="clear" w:color="DDEBF7" w:fill="DDEBF7"/>
            <w:noWrap/>
            <w:vAlign w:val="bottom"/>
            <w:hideMark/>
          </w:tcPr>
          <w:p w14:paraId="37FB1E93" w14:textId="77777777" w:rsidR="00EF2E7B" w:rsidRPr="000765D9" w:rsidRDefault="00EF2E7B" w:rsidP="00587D13">
            <w:pPr>
              <w:rPr>
                <w:rFonts w:ascii="Calibri" w:hAnsi="Calibri" w:cs="Calibri"/>
                <w:color w:val="000000"/>
              </w:rPr>
            </w:pPr>
            <w:r>
              <w:rPr>
                <w:rFonts w:ascii="Calibri" w:hAnsi="Calibri"/>
                <w:color w:val="000000"/>
              </w:rPr>
              <w:t>&amp;NASUVINSA ENCARGO OFICINA TÉCNICA ESTRAT DESPOB</w:t>
            </w:r>
          </w:p>
        </w:tc>
        <w:tc>
          <w:tcPr>
            <w:tcW w:w="1417" w:type="dxa"/>
            <w:tcBorders>
              <w:top w:val="single" w:sz="4" w:space="0" w:color="9BC2E6"/>
              <w:left w:val="nil"/>
              <w:bottom w:val="single" w:sz="4" w:space="0" w:color="9BC2E6"/>
              <w:right w:val="nil"/>
            </w:tcBorders>
            <w:shd w:val="clear" w:color="DDEBF7" w:fill="DDEBF7"/>
            <w:noWrap/>
            <w:vAlign w:val="bottom"/>
            <w:hideMark/>
          </w:tcPr>
          <w:p w14:paraId="37D0C5BE" w14:textId="77777777" w:rsidR="00EF2E7B" w:rsidRPr="000765D9" w:rsidRDefault="00EF2E7B" w:rsidP="00587D13">
            <w:pPr>
              <w:jc w:val="right"/>
              <w:rPr>
                <w:rFonts w:ascii="Calibri" w:hAnsi="Calibri" w:cs="Calibri"/>
                <w:color w:val="000000"/>
              </w:rPr>
            </w:pPr>
            <w:r>
              <w:rPr>
                <w:rFonts w:ascii="Calibri" w:hAnsi="Calibri"/>
                <w:color w:val="000000"/>
              </w:rPr>
              <w:t>439.491,00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F3EE9C8"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shd w:val="clear" w:color="DDEBF7" w:fill="DDEBF7"/>
            <w:noWrap/>
            <w:vAlign w:val="bottom"/>
            <w:hideMark/>
          </w:tcPr>
          <w:p w14:paraId="0B9B7CBE"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670D4BC1" w14:textId="77777777" w:rsidR="00EF2E7B" w:rsidRPr="000765D9" w:rsidRDefault="00EF2E7B" w:rsidP="00587D13">
            <w:pPr>
              <w:rPr>
                <w:rFonts w:ascii="Calibri" w:hAnsi="Calibri" w:cs="Calibri"/>
                <w:color w:val="000000"/>
              </w:rPr>
            </w:pPr>
            <w:r>
              <w:rPr>
                <w:rFonts w:ascii="Calibri" w:hAnsi="Calibri"/>
                <w:color w:val="000000"/>
              </w:rPr>
              <w:t>Toki-administrazioko KZ</w:t>
            </w:r>
          </w:p>
        </w:tc>
      </w:tr>
      <w:tr w:rsidR="00EF2E7B" w:rsidRPr="000765D9" w14:paraId="2647315C"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5E1CB746"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0EAFDA37" w14:textId="77777777" w:rsidR="00EF2E7B" w:rsidRPr="000765D9" w:rsidRDefault="00EF2E7B" w:rsidP="00587D13">
            <w:pPr>
              <w:jc w:val="right"/>
              <w:rPr>
                <w:rFonts w:ascii="Calibri" w:hAnsi="Calibri" w:cs="Calibri"/>
                <w:color w:val="000000"/>
              </w:rPr>
            </w:pPr>
            <w:r>
              <w:rPr>
                <w:rFonts w:ascii="Calibri" w:hAnsi="Calibri"/>
                <w:color w:val="000000"/>
              </w:rPr>
              <w:t>20000670</w:t>
            </w:r>
          </w:p>
        </w:tc>
        <w:tc>
          <w:tcPr>
            <w:tcW w:w="6379" w:type="dxa"/>
            <w:tcBorders>
              <w:top w:val="single" w:sz="4" w:space="0" w:color="9BC2E6"/>
              <w:left w:val="nil"/>
              <w:bottom w:val="single" w:sz="4" w:space="0" w:color="9BC2E6"/>
              <w:right w:val="nil"/>
            </w:tcBorders>
            <w:noWrap/>
            <w:vAlign w:val="bottom"/>
            <w:hideMark/>
          </w:tcPr>
          <w:p w14:paraId="0B532509" w14:textId="77777777" w:rsidR="00EF2E7B" w:rsidRPr="000765D9" w:rsidRDefault="00EF2E7B" w:rsidP="00587D13">
            <w:pPr>
              <w:rPr>
                <w:rFonts w:ascii="Calibri" w:hAnsi="Calibri" w:cs="Calibri"/>
                <w:color w:val="000000"/>
              </w:rPr>
            </w:pPr>
            <w:r>
              <w:rPr>
                <w:rFonts w:ascii="Calibri" w:hAnsi="Calibri"/>
                <w:color w:val="000000"/>
              </w:rPr>
              <w:t>&amp;CEDERNA-GARALUR DINAMINACIÓN PLAN PIRINEO 2024</w:t>
            </w:r>
          </w:p>
        </w:tc>
        <w:tc>
          <w:tcPr>
            <w:tcW w:w="1417" w:type="dxa"/>
            <w:tcBorders>
              <w:top w:val="single" w:sz="4" w:space="0" w:color="9BC2E6"/>
              <w:left w:val="nil"/>
              <w:bottom w:val="single" w:sz="4" w:space="0" w:color="9BC2E6"/>
              <w:right w:val="nil"/>
            </w:tcBorders>
            <w:noWrap/>
            <w:vAlign w:val="bottom"/>
            <w:hideMark/>
          </w:tcPr>
          <w:p w14:paraId="0FC06E77" w14:textId="77777777" w:rsidR="00EF2E7B" w:rsidRPr="000765D9" w:rsidRDefault="00EF2E7B" w:rsidP="00587D13">
            <w:pPr>
              <w:jc w:val="right"/>
              <w:rPr>
                <w:rFonts w:ascii="Calibri" w:hAnsi="Calibri" w:cs="Calibri"/>
                <w:color w:val="000000"/>
              </w:rPr>
            </w:pPr>
            <w:r>
              <w:rPr>
                <w:rFonts w:ascii="Calibri" w:hAnsi="Calibri"/>
                <w:color w:val="000000"/>
              </w:rPr>
              <w:t>95.000,00</w:t>
            </w:r>
          </w:p>
        </w:tc>
        <w:tc>
          <w:tcPr>
            <w:tcW w:w="1276" w:type="dxa"/>
            <w:tcBorders>
              <w:top w:val="single" w:sz="4" w:space="0" w:color="9BC2E6"/>
              <w:left w:val="nil"/>
              <w:bottom w:val="single" w:sz="4" w:space="0" w:color="9BC2E6"/>
              <w:right w:val="nil"/>
            </w:tcBorders>
            <w:noWrap/>
            <w:vAlign w:val="bottom"/>
            <w:hideMark/>
          </w:tcPr>
          <w:p w14:paraId="645A7470"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noWrap/>
            <w:vAlign w:val="bottom"/>
            <w:hideMark/>
          </w:tcPr>
          <w:p w14:paraId="7D31E924"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7EC9FEF6" w14:textId="77777777" w:rsidR="00EF2E7B" w:rsidRPr="000765D9" w:rsidRDefault="00EF2E7B" w:rsidP="00587D13">
            <w:pPr>
              <w:rPr>
                <w:rFonts w:ascii="Calibri" w:hAnsi="Calibri" w:cs="Calibri"/>
                <w:color w:val="000000"/>
              </w:rPr>
            </w:pPr>
            <w:r>
              <w:rPr>
                <w:rFonts w:ascii="Calibri" w:hAnsi="Calibri"/>
                <w:color w:val="000000"/>
              </w:rPr>
              <w:t>Toki-administrazioko KZ</w:t>
            </w:r>
          </w:p>
        </w:tc>
      </w:tr>
      <w:tr w:rsidR="00EF2E7B" w:rsidRPr="000765D9" w14:paraId="60622AF7"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143D51FE"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F7F4043" w14:textId="77777777" w:rsidR="00EF2E7B" w:rsidRPr="000765D9" w:rsidRDefault="00EF2E7B" w:rsidP="00587D13">
            <w:pPr>
              <w:jc w:val="right"/>
              <w:rPr>
                <w:rFonts w:ascii="Calibri" w:hAnsi="Calibri" w:cs="Calibri"/>
                <w:color w:val="000000"/>
              </w:rPr>
            </w:pPr>
            <w:r>
              <w:rPr>
                <w:rFonts w:ascii="Calibri" w:hAnsi="Calibri"/>
                <w:color w:val="000000"/>
              </w:rPr>
              <w:t>20000872</w:t>
            </w:r>
          </w:p>
        </w:tc>
        <w:tc>
          <w:tcPr>
            <w:tcW w:w="6379" w:type="dxa"/>
            <w:tcBorders>
              <w:top w:val="single" w:sz="4" w:space="0" w:color="9BC2E6"/>
              <w:left w:val="nil"/>
              <w:bottom w:val="single" w:sz="4" w:space="0" w:color="9BC2E6"/>
              <w:right w:val="nil"/>
            </w:tcBorders>
            <w:shd w:val="clear" w:color="DDEBF7" w:fill="DDEBF7"/>
            <w:noWrap/>
            <w:vAlign w:val="bottom"/>
            <w:hideMark/>
          </w:tcPr>
          <w:p w14:paraId="1FD10CA7" w14:textId="77777777" w:rsidR="00EF2E7B" w:rsidRPr="000765D9" w:rsidRDefault="00EF2E7B" w:rsidP="00587D13">
            <w:pPr>
              <w:rPr>
                <w:rFonts w:ascii="Calibri" w:hAnsi="Calibri" w:cs="Calibri"/>
                <w:color w:val="000000"/>
              </w:rPr>
            </w:pPr>
            <w:r>
              <w:rPr>
                <w:rFonts w:ascii="Calibri" w:hAnsi="Calibri"/>
                <w:color w:val="000000"/>
              </w:rPr>
              <w:t>&amp;(E)032.24.017 CABREDO REFOR.EDIFIC.PROPIE.MUNI.</w:t>
            </w:r>
          </w:p>
        </w:tc>
        <w:tc>
          <w:tcPr>
            <w:tcW w:w="1417" w:type="dxa"/>
            <w:tcBorders>
              <w:top w:val="single" w:sz="4" w:space="0" w:color="9BC2E6"/>
              <w:left w:val="nil"/>
              <w:bottom w:val="single" w:sz="4" w:space="0" w:color="9BC2E6"/>
              <w:right w:val="nil"/>
            </w:tcBorders>
            <w:shd w:val="clear" w:color="DDEBF7" w:fill="DDEBF7"/>
            <w:noWrap/>
            <w:vAlign w:val="bottom"/>
            <w:hideMark/>
          </w:tcPr>
          <w:p w14:paraId="31DF32FE" w14:textId="77777777" w:rsidR="00EF2E7B" w:rsidRPr="000765D9" w:rsidRDefault="00EF2E7B" w:rsidP="00587D13">
            <w:pPr>
              <w:jc w:val="right"/>
              <w:rPr>
                <w:rFonts w:ascii="Calibri" w:hAnsi="Calibri" w:cs="Calibri"/>
                <w:color w:val="000000"/>
              </w:rPr>
            </w:pPr>
            <w:r>
              <w:rPr>
                <w:rFonts w:ascii="Calibri" w:hAnsi="Calibri"/>
                <w:color w:val="000000"/>
              </w:rPr>
              <w:t>110.000,00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AB40952"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shd w:val="clear" w:color="DDEBF7" w:fill="DDEBF7"/>
            <w:noWrap/>
            <w:vAlign w:val="bottom"/>
            <w:hideMark/>
          </w:tcPr>
          <w:p w14:paraId="47D680D4"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0B193064" w14:textId="77777777" w:rsidR="00EF2E7B" w:rsidRPr="000765D9" w:rsidRDefault="00EF2E7B" w:rsidP="00587D13">
            <w:pPr>
              <w:rPr>
                <w:rFonts w:ascii="Calibri" w:hAnsi="Calibri" w:cs="Calibri"/>
                <w:color w:val="000000"/>
              </w:rPr>
            </w:pPr>
            <w:r>
              <w:rPr>
                <w:rFonts w:ascii="Calibri" w:hAnsi="Calibri"/>
                <w:color w:val="000000"/>
              </w:rPr>
              <w:t>Toki-administrazioko KZ</w:t>
            </w:r>
          </w:p>
        </w:tc>
      </w:tr>
      <w:tr w:rsidR="00EF2E7B" w:rsidRPr="000765D9" w14:paraId="054654DC"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3117403D"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64083D53" w14:textId="77777777" w:rsidR="00EF2E7B" w:rsidRPr="000765D9" w:rsidRDefault="00EF2E7B" w:rsidP="00587D13">
            <w:pPr>
              <w:jc w:val="right"/>
              <w:rPr>
                <w:rFonts w:ascii="Calibri" w:hAnsi="Calibri" w:cs="Calibri"/>
                <w:color w:val="000000"/>
              </w:rPr>
            </w:pPr>
            <w:r>
              <w:rPr>
                <w:rFonts w:ascii="Calibri" w:hAnsi="Calibri"/>
                <w:color w:val="000000"/>
              </w:rPr>
              <w:t>20001080</w:t>
            </w:r>
          </w:p>
        </w:tc>
        <w:tc>
          <w:tcPr>
            <w:tcW w:w="6379" w:type="dxa"/>
            <w:tcBorders>
              <w:top w:val="single" w:sz="4" w:space="0" w:color="9BC2E6"/>
              <w:left w:val="nil"/>
              <w:bottom w:val="single" w:sz="4" w:space="0" w:color="9BC2E6"/>
              <w:right w:val="nil"/>
            </w:tcBorders>
            <w:noWrap/>
            <w:vAlign w:val="bottom"/>
            <w:hideMark/>
          </w:tcPr>
          <w:p w14:paraId="2B2578D6" w14:textId="77777777" w:rsidR="00EF2E7B" w:rsidRPr="000765D9" w:rsidRDefault="00EF2E7B" w:rsidP="00587D13">
            <w:pPr>
              <w:rPr>
                <w:rFonts w:ascii="Calibri" w:hAnsi="Calibri" w:cs="Calibri"/>
                <w:color w:val="000000"/>
              </w:rPr>
            </w:pPr>
            <w:r>
              <w:rPr>
                <w:rFonts w:ascii="Calibri" w:hAnsi="Calibri"/>
                <w:color w:val="000000"/>
              </w:rPr>
              <w:t>&amp;032.24.021 ARMAÑANZAS ADEC.EDIF. BAR Y TIENDA</w:t>
            </w:r>
          </w:p>
        </w:tc>
        <w:tc>
          <w:tcPr>
            <w:tcW w:w="1417" w:type="dxa"/>
            <w:tcBorders>
              <w:top w:val="single" w:sz="4" w:space="0" w:color="9BC2E6"/>
              <w:left w:val="nil"/>
              <w:bottom w:val="single" w:sz="4" w:space="0" w:color="9BC2E6"/>
              <w:right w:val="nil"/>
            </w:tcBorders>
            <w:noWrap/>
            <w:vAlign w:val="bottom"/>
            <w:hideMark/>
          </w:tcPr>
          <w:p w14:paraId="579981DB" w14:textId="77777777" w:rsidR="00EF2E7B" w:rsidRPr="000765D9" w:rsidRDefault="00EF2E7B" w:rsidP="00587D13">
            <w:pPr>
              <w:jc w:val="right"/>
              <w:rPr>
                <w:rFonts w:ascii="Calibri" w:hAnsi="Calibri" w:cs="Calibri"/>
                <w:color w:val="000000"/>
              </w:rPr>
            </w:pPr>
            <w:r>
              <w:rPr>
                <w:rFonts w:ascii="Calibri" w:hAnsi="Calibri"/>
                <w:color w:val="000000"/>
              </w:rPr>
              <w:t>80.000,00</w:t>
            </w:r>
          </w:p>
        </w:tc>
        <w:tc>
          <w:tcPr>
            <w:tcW w:w="1276" w:type="dxa"/>
            <w:tcBorders>
              <w:top w:val="single" w:sz="4" w:space="0" w:color="9BC2E6"/>
              <w:left w:val="nil"/>
              <w:bottom w:val="single" w:sz="4" w:space="0" w:color="9BC2E6"/>
              <w:right w:val="nil"/>
            </w:tcBorders>
            <w:noWrap/>
            <w:vAlign w:val="bottom"/>
            <w:hideMark/>
          </w:tcPr>
          <w:p w14:paraId="37179FC7"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noWrap/>
            <w:vAlign w:val="bottom"/>
            <w:hideMark/>
          </w:tcPr>
          <w:p w14:paraId="20595A61"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1EED00D9" w14:textId="77777777" w:rsidR="00EF2E7B" w:rsidRPr="000765D9" w:rsidRDefault="00EF2E7B" w:rsidP="00587D13">
            <w:pPr>
              <w:rPr>
                <w:rFonts w:ascii="Calibri" w:hAnsi="Calibri" w:cs="Calibri"/>
                <w:color w:val="000000"/>
              </w:rPr>
            </w:pPr>
            <w:r>
              <w:rPr>
                <w:rFonts w:ascii="Calibri" w:hAnsi="Calibri"/>
                <w:color w:val="000000"/>
              </w:rPr>
              <w:t>Toki-administrazioko KZ</w:t>
            </w:r>
          </w:p>
        </w:tc>
      </w:tr>
      <w:tr w:rsidR="00EF2E7B" w:rsidRPr="000765D9" w14:paraId="7CDD3442"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76322F18"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7E45AE3E" w14:textId="77777777" w:rsidR="00EF2E7B" w:rsidRPr="000765D9" w:rsidRDefault="00EF2E7B" w:rsidP="00587D13">
            <w:pPr>
              <w:jc w:val="right"/>
              <w:rPr>
                <w:rFonts w:ascii="Calibri" w:hAnsi="Calibri" w:cs="Calibri"/>
                <w:color w:val="000000"/>
              </w:rPr>
            </w:pPr>
            <w:r>
              <w:rPr>
                <w:rFonts w:ascii="Calibri" w:hAnsi="Calibri"/>
                <w:color w:val="000000"/>
              </w:rPr>
              <w:t>140001675</w:t>
            </w:r>
          </w:p>
        </w:tc>
        <w:tc>
          <w:tcPr>
            <w:tcW w:w="6379" w:type="dxa"/>
            <w:tcBorders>
              <w:top w:val="single" w:sz="4" w:space="0" w:color="9BC2E6"/>
              <w:left w:val="nil"/>
              <w:bottom w:val="single" w:sz="4" w:space="0" w:color="9BC2E6"/>
              <w:right w:val="nil"/>
            </w:tcBorders>
            <w:shd w:val="clear" w:color="DDEBF7" w:fill="DDEBF7"/>
            <w:noWrap/>
            <w:vAlign w:val="bottom"/>
            <w:hideMark/>
          </w:tcPr>
          <w:p w14:paraId="523A6A8C" w14:textId="77777777" w:rsidR="00EF2E7B" w:rsidRPr="000765D9" w:rsidRDefault="00EF2E7B" w:rsidP="00587D13">
            <w:pPr>
              <w:rPr>
                <w:rFonts w:ascii="Calibri" w:hAnsi="Calibri" w:cs="Calibri"/>
                <w:color w:val="000000"/>
              </w:rPr>
            </w:pPr>
            <w:r>
              <w:rPr>
                <w:rFonts w:ascii="Calibri" w:hAnsi="Calibri"/>
                <w:color w:val="000000"/>
              </w:rPr>
              <w:t>&amp;4290-SUBVENCIÓN ORFEÓN PRESTAMO INMOBILIARIO 2024</w:t>
            </w:r>
          </w:p>
        </w:tc>
        <w:tc>
          <w:tcPr>
            <w:tcW w:w="1417" w:type="dxa"/>
            <w:tcBorders>
              <w:top w:val="single" w:sz="4" w:space="0" w:color="9BC2E6"/>
              <w:left w:val="nil"/>
              <w:bottom w:val="single" w:sz="4" w:space="0" w:color="9BC2E6"/>
              <w:right w:val="nil"/>
            </w:tcBorders>
            <w:shd w:val="clear" w:color="DDEBF7" w:fill="DDEBF7"/>
            <w:noWrap/>
            <w:vAlign w:val="bottom"/>
            <w:hideMark/>
          </w:tcPr>
          <w:p w14:paraId="26165799" w14:textId="77777777" w:rsidR="00EF2E7B" w:rsidRPr="000765D9" w:rsidRDefault="00EF2E7B" w:rsidP="00587D13">
            <w:pPr>
              <w:jc w:val="right"/>
              <w:rPr>
                <w:rFonts w:ascii="Calibri" w:hAnsi="Calibri" w:cs="Calibri"/>
                <w:color w:val="000000"/>
              </w:rPr>
            </w:pPr>
            <w:r>
              <w:rPr>
                <w:rFonts w:ascii="Calibri" w:hAnsi="Calibri"/>
                <w:color w:val="000000"/>
              </w:rPr>
              <w:t>15.000,00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422B6126" w14:textId="77777777" w:rsidR="00EF2E7B" w:rsidRPr="000765D9" w:rsidRDefault="00EF2E7B" w:rsidP="00587D13">
            <w:pPr>
              <w:rPr>
                <w:rFonts w:ascii="Calibri" w:hAnsi="Calibri" w:cs="Calibri"/>
                <w:color w:val="000000"/>
              </w:rPr>
            </w:pPr>
            <w:r>
              <w:rPr>
                <w:rFonts w:ascii="Calibri" w:hAnsi="Calibri"/>
                <w:color w:val="000000"/>
              </w:rPr>
              <w:t>X038433</w:t>
            </w:r>
          </w:p>
        </w:tc>
        <w:tc>
          <w:tcPr>
            <w:tcW w:w="1287" w:type="dxa"/>
            <w:tcBorders>
              <w:top w:val="single" w:sz="4" w:space="0" w:color="9BC2E6"/>
              <w:left w:val="nil"/>
              <w:bottom w:val="single" w:sz="4" w:space="0" w:color="9BC2E6"/>
              <w:right w:val="nil"/>
            </w:tcBorders>
            <w:shd w:val="clear" w:color="DDEBF7" w:fill="DDEBF7"/>
            <w:noWrap/>
            <w:vAlign w:val="bottom"/>
            <w:hideMark/>
          </w:tcPr>
          <w:p w14:paraId="153ABD1C"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09758788" w14:textId="77777777" w:rsidR="00EF2E7B" w:rsidRPr="000765D9" w:rsidRDefault="00EF2E7B" w:rsidP="00587D13">
            <w:pPr>
              <w:rPr>
                <w:rFonts w:ascii="Calibri" w:hAnsi="Calibri" w:cs="Calibri"/>
                <w:color w:val="000000"/>
              </w:rPr>
            </w:pPr>
            <w:r>
              <w:rPr>
                <w:rFonts w:ascii="Calibri" w:hAnsi="Calibri"/>
                <w:color w:val="000000"/>
              </w:rPr>
              <w:t>Kultura eta Turismoko KZ</w:t>
            </w:r>
          </w:p>
        </w:tc>
      </w:tr>
      <w:tr w:rsidR="00EF2E7B" w:rsidRPr="000765D9" w14:paraId="61B3D99D"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4D2ACF99"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7E6AF1BA" w14:textId="77777777" w:rsidR="00EF2E7B" w:rsidRPr="000765D9" w:rsidRDefault="00EF2E7B" w:rsidP="00587D13">
            <w:pPr>
              <w:jc w:val="right"/>
              <w:rPr>
                <w:rFonts w:ascii="Calibri" w:hAnsi="Calibri" w:cs="Calibri"/>
                <w:color w:val="000000"/>
              </w:rPr>
            </w:pPr>
            <w:r>
              <w:rPr>
                <w:rFonts w:ascii="Calibri" w:hAnsi="Calibri"/>
                <w:color w:val="000000"/>
              </w:rPr>
              <w:t>140000725</w:t>
            </w:r>
          </w:p>
        </w:tc>
        <w:tc>
          <w:tcPr>
            <w:tcW w:w="6379" w:type="dxa"/>
            <w:tcBorders>
              <w:top w:val="single" w:sz="4" w:space="0" w:color="9BC2E6"/>
              <w:left w:val="nil"/>
              <w:bottom w:val="single" w:sz="4" w:space="0" w:color="9BC2E6"/>
              <w:right w:val="nil"/>
            </w:tcBorders>
            <w:noWrap/>
            <w:vAlign w:val="bottom"/>
            <w:hideMark/>
          </w:tcPr>
          <w:p w14:paraId="67C861E8" w14:textId="77777777" w:rsidR="00EF2E7B" w:rsidRPr="000765D9" w:rsidRDefault="00EF2E7B" w:rsidP="00587D13">
            <w:pPr>
              <w:rPr>
                <w:rFonts w:ascii="Calibri" w:hAnsi="Calibri" w:cs="Calibri"/>
                <w:color w:val="000000"/>
              </w:rPr>
            </w:pPr>
            <w:r>
              <w:rPr>
                <w:rFonts w:ascii="Calibri" w:hAnsi="Calibri"/>
                <w:color w:val="000000"/>
              </w:rPr>
              <w:t>&amp;4290-SUBVENCIÓN ORFEÓN PRESTAMO INMOBILIARIO 2025</w:t>
            </w:r>
          </w:p>
        </w:tc>
        <w:tc>
          <w:tcPr>
            <w:tcW w:w="1417" w:type="dxa"/>
            <w:tcBorders>
              <w:top w:val="single" w:sz="4" w:space="0" w:color="9BC2E6"/>
              <w:left w:val="nil"/>
              <w:bottom w:val="single" w:sz="4" w:space="0" w:color="9BC2E6"/>
              <w:right w:val="nil"/>
            </w:tcBorders>
            <w:noWrap/>
            <w:vAlign w:val="bottom"/>
            <w:hideMark/>
          </w:tcPr>
          <w:p w14:paraId="0D60EC82" w14:textId="77777777" w:rsidR="00EF2E7B" w:rsidRPr="000765D9" w:rsidRDefault="00EF2E7B" w:rsidP="00587D13">
            <w:pPr>
              <w:jc w:val="right"/>
              <w:rPr>
                <w:rFonts w:ascii="Calibri" w:hAnsi="Calibri" w:cs="Calibri"/>
                <w:color w:val="000000"/>
              </w:rPr>
            </w:pPr>
            <w:r>
              <w:rPr>
                <w:rFonts w:ascii="Calibri" w:hAnsi="Calibri"/>
                <w:color w:val="000000"/>
              </w:rPr>
              <w:t>15.000,00</w:t>
            </w:r>
          </w:p>
        </w:tc>
        <w:tc>
          <w:tcPr>
            <w:tcW w:w="1276" w:type="dxa"/>
            <w:tcBorders>
              <w:top w:val="single" w:sz="4" w:space="0" w:color="9BC2E6"/>
              <w:left w:val="nil"/>
              <w:bottom w:val="single" w:sz="4" w:space="0" w:color="9BC2E6"/>
              <w:right w:val="nil"/>
            </w:tcBorders>
            <w:noWrap/>
            <w:vAlign w:val="bottom"/>
            <w:hideMark/>
          </w:tcPr>
          <w:p w14:paraId="5A5DE7EE" w14:textId="77777777" w:rsidR="00EF2E7B" w:rsidRPr="000765D9" w:rsidRDefault="00EF2E7B" w:rsidP="00587D13">
            <w:pPr>
              <w:rPr>
                <w:rFonts w:ascii="Calibri" w:hAnsi="Calibri" w:cs="Calibri"/>
                <w:color w:val="000000"/>
              </w:rPr>
            </w:pPr>
            <w:r>
              <w:rPr>
                <w:rFonts w:ascii="Calibri" w:hAnsi="Calibri"/>
                <w:color w:val="000000"/>
              </w:rPr>
              <w:t>X038433</w:t>
            </w:r>
          </w:p>
        </w:tc>
        <w:tc>
          <w:tcPr>
            <w:tcW w:w="1287" w:type="dxa"/>
            <w:tcBorders>
              <w:top w:val="single" w:sz="4" w:space="0" w:color="9BC2E6"/>
              <w:left w:val="nil"/>
              <w:bottom w:val="single" w:sz="4" w:space="0" w:color="9BC2E6"/>
              <w:right w:val="nil"/>
            </w:tcBorders>
            <w:noWrap/>
            <w:vAlign w:val="bottom"/>
            <w:hideMark/>
          </w:tcPr>
          <w:p w14:paraId="5F9771D9"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4FF76A3F" w14:textId="77777777" w:rsidR="00EF2E7B" w:rsidRPr="000765D9" w:rsidRDefault="00EF2E7B" w:rsidP="00587D13">
            <w:pPr>
              <w:rPr>
                <w:rFonts w:ascii="Calibri" w:hAnsi="Calibri" w:cs="Calibri"/>
                <w:color w:val="000000"/>
              </w:rPr>
            </w:pPr>
            <w:r>
              <w:rPr>
                <w:rFonts w:ascii="Calibri" w:hAnsi="Calibri"/>
                <w:color w:val="000000"/>
              </w:rPr>
              <w:t>Kultura eta Turismoko KZ</w:t>
            </w:r>
          </w:p>
        </w:tc>
      </w:tr>
      <w:tr w:rsidR="00EF2E7B" w:rsidRPr="000765D9" w14:paraId="25EFDAA1"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4BB036FF"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423AC21B" w14:textId="77777777" w:rsidR="00EF2E7B" w:rsidRPr="000765D9" w:rsidRDefault="00EF2E7B" w:rsidP="00587D13">
            <w:pPr>
              <w:jc w:val="right"/>
              <w:rPr>
                <w:rFonts w:ascii="Calibri" w:hAnsi="Calibri" w:cs="Calibri"/>
                <w:color w:val="000000"/>
              </w:rPr>
            </w:pPr>
            <w:r>
              <w:rPr>
                <w:rFonts w:ascii="Calibri" w:hAnsi="Calibri"/>
                <w:color w:val="000000"/>
              </w:rPr>
              <w:t>140001291</w:t>
            </w:r>
          </w:p>
        </w:tc>
        <w:tc>
          <w:tcPr>
            <w:tcW w:w="6379" w:type="dxa"/>
            <w:tcBorders>
              <w:top w:val="single" w:sz="4" w:space="0" w:color="9BC2E6"/>
              <w:left w:val="nil"/>
              <w:bottom w:val="single" w:sz="4" w:space="0" w:color="9BC2E6"/>
              <w:right w:val="nil"/>
            </w:tcBorders>
            <w:shd w:val="clear" w:color="DDEBF7" w:fill="DDEBF7"/>
            <w:noWrap/>
            <w:vAlign w:val="bottom"/>
            <w:hideMark/>
          </w:tcPr>
          <w:p w14:paraId="63356E1B" w14:textId="77777777" w:rsidR="00EF2E7B" w:rsidRPr="000765D9" w:rsidRDefault="00EF2E7B" w:rsidP="00587D13">
            <w:pPr>
              <w:rPr>
                <w:rFonts w:ascii="Calibri" w:hAnsi="Calibri" w:cs="Calibri"/>
                <w:color w:val="000000"/>
              </w:rPr>
            </w:pPr>
            <w:r>
              <w:rPr>
                <w:rFonts w:ascii="Calibri" w:hAnsi="Calibri"/>
                <w:color w:val="000000"/>
              </w:rPr>
              <w:t>&amp;4290-SUBVENCIÓN ORFEÓN PRESTAMO INMOBILIARIO 2025</w:t>
            </w:r>
          </w:p>
        </w:tc>
        <w:tc>
          <w:tcPr>
            <w:tcW w:w="1417" w:type="dxa"/>
            <w:tcBorders>
              <w:top w:val="single" w:sz="4" w:space="0" w:color="9BC2E6"/>
              <w:left w:val="nil"/>
              <w:bottom w:val="single" w:sz="4" w:space="0" w:color="9BC2E6"/>
              <w:right w:val="nil"/>
            </w:tcBorders>
            <w:shd w:val="clear" w:color="DDEBF7" w:fill="DDEBF7"/>
            <w:noWrap/>
            <w:vAlign w:val="bottom"/>
            <w:hideMark/>
          </w:tcPr>
          <w:p w14:paraId="13CDFC05" w14:textId="77777777" w:rsidR="00EF2E7B" w:rsidRPr="000765D9" w:rsidRDefault="00EF2E7B" w:rsidP="00587D13">
            <w:pPr>
              <w:jc w:val="right"/>
              <w:rPr>
                <w:rFonts w:ascii="Calibri" w:hAnsi="Calibri" w:cs="Calibri"/>
                <w:color w:val="000000"/>
              </w:rPr>
            </w:pPr>
            <w:r>
              <w:rPr>
                <w:rFonts w:ascii="Calibri" w:hAnsi="Calibri"/>
                <w:color w:val="000000"/>
              </w:rPr>
              <w:t>15.000,00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04A091B" w14:textId="77777777" w:rsidR="00EF2E7B" w:rsidRPr="000765D9" w:rsidRDefault="00EF2E7B" w:rsidP="00587D13">
            <w:pPr>
              <w:rPr>
                <w:rFonts w:ascii="Calibri" w:hAnsi="Calibri" w:cs="Calibri"/>
                <w:color w:val="000000"/>
              </w:rPr>
            </w:pPr>
            <w:r>
              <w:rPr>
                <w:rFonts w:ascii="Calibri" w:hAnsi="Calibri"/>
                <w:color w:val="000000"/>
              </w:rPr>
              <w:t>X038433</w:t>
            </w:r>
          </w:p>
        </w:tc>
        <w:tc>
          <w:tcPr>
            <w:tcW w:w="1287" w:type="dxa"/>
            <w:tcBorders>
              <w:top w:val="single" w:sz="4" w:space="0" w:color="9BC2E6"/>
              <w:left w:val="nil"/>
              <w:bottom w:val="single" w:sz="4" w:space="0" w:color="9BC2E6"/>
              <w:right w:val="nil"/>
            </w:tcBorders>
            <w:shd w:val="clear" w:color="DDEBF7" w:fill="DDEBF7"/>
            <w:noWrap/>
            <w:vAlign w:val="bottom"/>
            <w:hideMark/>
          </w:tcPr>
          <w:p w14:paraId="134C40FB" w14:textId="77777777" w:rsidR="00EF2E7B" w:rsidRPr="000765D9" w:rsidRDefault="00EF2E7B" w:rsidP="00587D13">
            <w:pPr>
              <w:rPr>
                <w:rFonts w:ascii="Calibri" w:hAnsi="Calibri" w:cs="Calibri"/>
                <w:color w:val="000000"/>
              </w:rPr>
            </w:pPr>
            <w:r>
              <w:rPr>
                <w:rFonts w:ascii="Calibri" w:hAnsi="Calibri"/>
                <w:color w:val="000000"/>
              </w:rPr>
              <w:t>D</w:t>
            </w:r>
          </w:p>
        </w:tc>
        <w:tc>
          <w:tcPr>
            <w:tcW w:w="3233" w:type="dxa"/>
            <w:tcBorders>
              <w:top w:val="single" w:sz="4" w:space="0" w:color="9BC2E6"/>
              <w:left w:val="nil"/>
              <w:bottom w:val="single" w:sz="4" w:space="0" w:color="9BC2E6"/>
              <w:right w:val="nil"/>
            </w:tcBorders>
            <w:shd w:val="clear" w:color="DDEBF7" w:fill="DDEBF7"/>
            <w:noWrap/>
            <w:vAlign w:val="bottom"/>
            <w:hideMark/>
          </w:tcPr>
          <w:p w14:paraId="6F658D6F" w14:textId="77777777" w:rsidR="00EF2E7B" w:rsidRPr="000765D9" w:rsidRDefault="00EF2E7B" w:rsidP="00587D13">
            <w:pPr>
              <w:rPr>
                <w:rFonts w:ascii="Calibri" w:hAnsi="Calibri" w:cs="Calibri"/>
                <w:color w:val="000000"/>
              </w:rPr>
            </w:pPr>
            <w:r>
              <w:rPr>
                <w:rFonts w:ascii="Calibri" w:hAnsi="Calibri"/>
                <w:color w:val="000000"/>
              </w:rPr>
              <w:t>Kultura eta Turismoko KZ</w:t>
            </w:r>
          </w:p>
        </w:tc>
      </w:tr>
      <w:tr w:rsidR="00EF2E7B" w:rsidRPr="000765D9" w14:paraId="529FFD4A"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7DA31D57" w14:textId="77777777" w:rsidR="00EF2E7B" w:rsidRPr="000765D9" w:rsidRDefault="00EF2E7B" w:rsidP="00587D13">
            <w:pPr>
              <w:jc w:val="right"/>
              <w:rPr>
                <w:rFonts w:ascii="Calibri" w:hAnsi="Calibri" w:cs="Calibri"/>
                <w:color w:val="000000"/>
              </w:rPr>
            </w:pPr>
            <w:r>
              <w:rPr>
                <w:rFonts w:ascii="Calibri" w:hAnsi="Calibri"/>
                <w:color w:val="000000"/>
              </w:rPr>
              <w:t>2023</w:t>
            </w:r>
          </w:p>
        </w:tc>
        <w:tc>
          <w:tcPr>
            <w:tcW w:w="1146" w:type="dxa"/>
            <w:tcBorders>
              <w:top w:val="single" w:sz="4" w:space="0" w:color="9BC2E6"/>
              <w:left w:val="nil"/>
              <w:bottom w:val="single" w:sz="4" w:space="0" w:color="9BC2E6"/>
              <w:right w:val="nil"/>
            </w:tcBorders>
            <w:noWrap/>
            <w:vAlign w:val="bottom"/>
            <w:hideMark/>
          </w:tcPr>
          <w:p w14:paraId="75A97E0D" w14:textId="77777777" w:rsidR="00EF2E7B" w:rsidRPr="000765D9" w:rsidRDefault="00EF2E7B" w:rsidP="00587D13">
            <w:pPr>
              <w:jc w:val="right"/>
              <w:rPr>
                <w:rFonts w:ascii="Calibri" w:hAnsi="Calibri" w:cs="Calibri"/>
                <w:color w:val="000000"/>
              </w:rPr>
            </w:pPr>
            <w:r>
              <w:rPr>
                <w:rFonts w:ascii="Calibri" w:hAnsi="Calibri"/>
                <w:color w:val="000000"/>
              </w:rPr>
              <w:t>60002261</w:t>
            </w:r>
          </w:p>
        </w:tc>
        <w:tc>
          <w:tcPr>
            <w:tcW w:w="6379" w:type="dxa"/>
            <w:tcBorders>
              <w:top w:val="single" w:sz="4" w:space="0" w:color="9BC2E6"/>
              <w:left w:val="nil"/>
              <w:bottom w:val="single" w:sz="4" w:space="0" w:color="9BC2E6"/>
              <w:right w:val="nil"/>
            </w:tcBorders>
            <w:noWrap/>
            <w:vAlign w:val="bottom"/>
            <w:hideMark/>
          </w:tcPr>
          <w:p w14:paraId="0255A4D9" w14:textId="77777777" w:rsidR="00EF2E7B" w:rsidRPr="000765D9" w:rsidRDefault="00EF2E7B" w:rsidP="00587D13">
            <w:pPr>
              <w:rPr>
                <w:rFonts w:ascii="Calibri" w:hAnsi="Calibri" w:cs="Calibri"/>
                <w:color w:val="000000"/>
              </w:rPr>
            </w:pPr>
            <w:r>
              <w:rPr>
                <w:rFonts w:ascii="Calibri" w:hAnsi="Calibri"/>
                <w:color w:val="000000"/>
              </w:rPr>
              <w:t>ITINER. PEATONAL Y CICLISTA ZIZUR MAYOR - PAMPLONA</w:t>
            </w:r>
          </w:p>
        </w:tc>
        <w:tc>
          <w:tcPr>
            <w:tcW w:w="1417" w:type="dxa"/>
            <w:tcBorders>
              <w:top w:val="single" w:sz="4" w:space="0" w:color="9BC2E6"/>
              <w:left w:val="nil"/>
              <w:bottom w:val="single" w:sz="4" w:space="0" w:color="9BC2E6"/>
              <w:right w:val="nil"/>
            </w:tcBorders>
            <w:noWrap/>
            <w:vAlign w:val="bottom"/>
            <w:hideMark/>
          </w:tcPr>
          <w:p w14:paraId="2AA1D081" w14:textId="77777777" w:rsidR="00EF2E7B" w:rsidRPr="000765D9" w:rsidRDefault="00EF2E7B" w:rsidP="00587D13">
            <w:pPr>
              <w:jc w:val="right"/>
              <w:rPr>
                <w:rFonts w:ascii="Calibri" w:hAnsi="Calibri" w:cs="Calibri"/>
                <w:color w:val="000000"/>
              </w:rPr>
            </w:pPr>
            <w:r>
              <w:rPr>
                <w:rFonts w:ascii="Calibri" w:hAnsi="Calibri"/>
                <w:color w:val="000000"/>
              </w:rPr>
              <w:t>955.712,96</w:t>
            </w:r>
          </w:p>
        </w:tc>
        <w:tc>
          <w:tcPr>
            <w:tcW w:w="1276" w:type="dxa"/>
            <w:tcBorders>
              <w:top w:val="single" w:sz="4" w:space="0" w:color="9BC2E6"/>
              <w:left w:val="nil"/>
              <w:bottom w:val="single" w:sz="4" w:space="0" w:color="9BC2E6"/>
              <w:right w:val="nil"/>
            </w:tcBorders>
            <w:noWrap/>
            <w:vAlign w:val="bottom"/>
            <w:hideMark/>
          </w:tcPr>
          <w:p w14:paraId="1CC8BD22" w14:textId="77777777" w:rsidR="00EF2E7B" w:rsidRPr="000765D9" w:rsidRDefault="00EF2E7B" w:rsidP="00587D13">
            <w:pPr>
              <w:rPr>
                <w:rFonts w:ascii="Calibri" w:hAnsi="Calibri" w:cs="Calibri"/>
                <w:color w:val="000000"/>
              </w:rPr>
            </w:pPr>
            <w:r>
              <w:rPr>
                <w:rFonts w:ascii="Calibri" w:hAnsi="Calibri"/>
                <w:color w:val="000000"/>
              </w:rPr>
              <w:t>N222536</w:t>
            </w:r>
          </w:p>
        </w:tc>
        <w:tc>
          <w:tcPr>
            <w:tcW w:w="1287" w:type="dxa"/>
            <w:tcBorders>
              <w:top w:val="single" w:sz="4" w:space="0" w:color="9BC2E6"/>
              <w:left w:val="nil"/>
              <w:bottom w:val="single" w:sz="4" w:space="0" w:color="9BC2E6"/>
              <w:right w:val="nil"/>
            </w:tcBorders>
            <w:noWrap/>
            <w:vAlign w:val="bottom"/>
            <w:hideMark/>
          </w:tcPr>
          <w:p w14:paraId="5C0C8AC8" w14:textId="77777777" w:rsidR="00EF2E7B" w:rsidRPr="000765D9" w:rsidRDefault="00EF2E7B" w:rsidP="00587D13">
            <w:pPr>
              <w:rPr>
                <w:rFonts w:ascii="Calibri" w:hAnsi="Calibri" w:cs="Calibri"/>
                <w:color w:val="000000"/>
              </w:rPr>
            </w:pPr>
            <w:r>
              <w:rPr>
                <w:rFonts w:ascii="Calibri" w:hAnsi="Calibri"/>
                <w:color w:val="000000"/>
              </w:rPr>
              <w:t>A (R)</w:t>
            </w:r>
          </w:p>
        </w:tc>
        <w:tc>
          <w:tcPr>
            <w:tcW w:w="3233" w:type="dxa"/>
            <w:tcBorders>
              <w:top w:val="single" w:sz="4" w:space="0" w:color="9BC2E6"/>
              <w:left w:val="nil"/>
              <w:bottom w:val="single" w:sz="4" w:space="0" w:color="9BC2E6"/>
              <w:right w:val="nil"/>
            </w:tcBorders>
            <w:noWrap/>
            <w:vAlign w:val="bottom"/>
            <w:hideMark/>
          </w:tcPr>
          <w:p w14:paraId="6834F4CB" w14:textId="77777777" w:rsidR="00EF2E7B" w:rsidRPr="000765D9" w:rsidRDefault="00EF2E7B" w:rsidP="00587D13">
            <w:pPr>
              <w:rPr>
                <w:rFonts w:ascii="Calibri" w:hAnsi="Calibri" w:cs="Calibri"/>
                <w:color w:val="000000"/>
              </w:rPr>
            </w:pPr>
            <w:r>
              <w:rPr>
                <w:rFonts w:ascii="Calibri" w:hAnsi="Calibri"/>
                <w:color w:val="000000"/>
              </w:rPr>
              <w:t>Herri Lan, Garraio eta Komunikazioko KZ</w:t>
            </w:r>
          </w:p>
        </w:tc>
      </w:tr>
      <w:tr w:rsidR="00EF2E7B" w:rsidRPr="000765D9" w14:paraId="38495097"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5EC4EF26"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44177AE4" w14:textId="77777777" w:rsidR="00EF2E7B" w:rsidRPr="000765D9" w:rsidRDefault="00EF2E7B" w:rsidP="00587D13">
            <w:pPr>
              <w:jc w:val="right"/>
              <w:rPr>
                <w:rFonts w:ascii="Calibri" w:hAnsi="Calibri" w:cs="Calibri"/>
                <w:color w:val="000000"/>
              </w:rPr>
            </w:pPr>
            <w:r>
              <w:rPr>
                <w:rFonts w:ascii="Calibri" w:hAnsi="Calibri"/>
                <w:color w:val="000000"/>
              </w:rPr>
              <w:t>60001156</w:t>
            </w:r>
          </w:p>
        </w:tc>
        <w:tc>
          <w:tcPr>
            <w:tcW w:w="6379" w:type="dxa"/>
            <w:tcBorders>
              <w:top w:val="single" w:sz="4" w:space="0" w:color="9BC2E6"/>
              <w:left w:val="nil"/>
              <w:bottom w:val="single" w:sz="4" w:space="0" w:color="9BC2E6"/>
              <w:right w:val="nil"/>
            </w:tcBorders>
            <w:shd w:val="clear" w:color="DDEBF7" w:fill="DDEBF7"/>
            <w:noWrap/>
            <w:vAlign w:val="bottom"/>
            <w:hideMark/>
          </w:tcPr>
          <w:p w14:paraId="53D260DB" w14:textId="77777777" w:rsidR="00EF2E7B" w:rsidRPr="000765D9" w:rsidRDefault="00EF2E7B" w:rsidP="00587D13">
            <w:pPr>
              <w:rPr>
                <w:rFonts w:ascii="Calibri" w:hAnsi="Calibri" w:cs="Calibri"/>
                <w:color w:val="000000"/>
              </w:rPr>
            </w:pPr>
            <w:r>
              <w:rPr>
                <w:rFonts w:ascii="Calibri" w:hAnsi="Calibri"/>
                <w:color w:val="000000"/>
              </w:rPr>
              <w:t>RPOP 44/2016</w:t>
            </w:r>
          </w:p>
        </w:tc>
        <w:tc>
          <w:tcPr>
            <w:tcW w:w="1417" w:type="dxa"/>
            <w:tcBorders>
              <w:top w:val="single" w:sz="4" w:space="0" w:color="9BC2E6"/>
              <w:left w:val="nil"/>
              <w:bottom w:val="single" w:sz="4" w:space="0" w:color="9BC2E6"/>
              <w:right w:val="nil"/>
            </w:tcBorders>
            <w:shd w:val="clear" w:color="DDEBF7" w:fill="DDEBF7"/>
            <w:noWrap/>
            <w:vAlign w:val="bottom"/>
            <w:hideMark/>
          </w:tcPr>
          <w:p w14:paraId="48DA9E34" w14:textId="77777777" w:rsidR="00EF2E7B" w:rsidRPr="000765D9" w:rsidRDefault="00EF2E7B" w:rsidP="00587D13">
            <w:pPr>
              <w:jc w:val="right"/>
              <w:rPr>
                <w:rFonts w:ascii="Calibri" w:hAnsi="Calibri" w:cs="Calibri"/>
                <w:color w:val="000000"/>
              </w:rPr>
            </w:pPr>
            <w:r>
              <w:rPr>
                <w:rFonts w:ascii="Calibri" w:hAnsi="Calibri"/>
                <w:color w:val="000000"/>
              </w:rPr>
              <w:t>153.045,45</w:t>
            </w:r>
          </w:p>
        </w:tc>
        <w:tc>
          <w:tcPr>
            <w:tcW w:w="1276" w:type="dxa"/>
            <w:tcBorders>
              <w:top w:val="single" w:sz="4" w:space="0" w:color="9BC2E6"/>
              <w:left w:val="nil"/>
              <w:bottom w:val="single" w:sz="4" w:space="0" w:color="9BC2E6"/>
              <w:right w:val="nil"/>
            </w:tcBorders>
            <w:shd w:val="clear" w:color="DDEBF7" w:fill="DDEBF7"/>
            <w:noWrap/>
            <w:vAlign w:val="bottom"/>
            <w:hideMark/>
          </w:tcPr>
          <w:p w14:paraId="05F41945" w14:textId="77777777" w:rsidR="00EF2E7B" w:rsidRPr="000765D9" w:rsidRDefault="00EF2E7B" w:rsidP="00587D13">
            <w:pPr>
              <w:rPr>
                <w:rFonts w:ascii="Calibri" w:hAnsi="Calibri" w:cs="Calibri"/>
                <w:color w:val="000000"/>
              </w:rPr>
            </w:pPr>
            <w:r>
              <w:rPr>
                <w:rFonts w:ascii="Calibri" w:hAnsi="Calibri"/>
                <w:color w:val="000000"/>
              </w:rPr>
              <w:t>N222536</w:t>
            </w:r>
          </w:p>
        </w:tc>
        <w:tc>
          <w:tcPr>
            <w:tcW w:w="1287" w:type="dxa"/>
            <w:tcBorders>
              <w:top w:val="single" w:sz="4" w:space="0" w:color="9BC2E6"/>
              <w:left w:val="nil"/>
              <w:bottom w:val="single" w:sz="4" w:space="0" w:color="9BC2E6"/>
              <w:right w:val="nil"/>
            </w:tcBorders>
            <w:shd w:val="clear" w:color="DDEBF7" w:fill="DDEBF7"/>
            <w:noWrap/>
            <w:vAlign w:val="bottom"/>
            <w:hideMark/>
          </w:tcPr>
          <w:p w14:paraId="007A2085" w14:textId="77777777" w:rsidR="00EF2E7B" w:rsidRPr="000765D9" w:rsidRDefault="00EF2E7B" w:rsidP="00587D13">
            <w:pPr>
              <w:rPr>
                <w:rFonts w:ascii="Calibri" w:hAnsi="Calibri" w:cs="Calibri"/>
                <w:color w:val="000000"/>
              </w:rPr>
            </w:pPr>
            <w:r>
              <w:rPr>
                <w:rFonts w:ascii="Calibri" w:hAnsi="Calibri"/>
                <w:color w:val="000000"/>
              </w:rPr>
              <w:t>ADOP</w:t>
            </w:r>
          </w:p>
        </w:tc>
        <w:tc>
          <w:tcPr>
            <w:tcW w:w="3233" w:type="dxa"/>
            <w:tcBorders>
              <w:top w:val="single" w:sz="4" w:space="0" w:color="9BC2E6"/>
              <w:left w:val="nil"/>
              <w:bottom w:val="single" w:sz="4" w:space="0" w:color="9BC2E6"/>
              <w:right w:val="nil"/>
            </w:tcBorders>
            <w:shd w:val="clear" w:color="DDEBF7" w:fill="DDEBF7"/>
            <w:noWrap/>
            <w:vAlign w:val="bottom"/>
            <w:hideMark/>
          </w:tcPr>
          <w:p w14:paraId="683E477C" w14:textId="77777777" w:rsidR="00EF2E7B" w:rsidRPr="000765D9" w:rsidRDefault="00EF2E7B" w:rsidP="00587D13">
            <w:pPr>
              <w:rPr>
                <w:rFonts w:ascii="Calibri" w:hAnsi="Calibri" w:cs="Calibri"/>
                <w:color w:val="000000"/>
              </w:rPr>
            </w:pPr>
            <w:r>
              <w:rPr>
                <w:rFonts w:ascii="Calibri" w:hAnsi="Calibri"/>
                <w:color w:val="000000"/>
              </w:rPr>
              <w:t>Herri Lan, Garraio eta Komunikazioko KZ</w:t>
            </w:r>
          </w:p>
        </w:tc>
      </w:tr>
      <w:tr w:rsidR="00EF2E7B" w:rsidRPr="000765D9" w14:paraId="34934D12"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6FA58F6A"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3D7BB830" w14:textId="77777777" w:rsidR="00EF2E7B" w:rsidRPr="000765D9" w:rsidRDefault="00EF2E7B" w:rsidP="00587D13">
            <w:pPr>
              <w:jc w:val="right"/>
              <w:rPr>
                <w:rFonts w:ascii="Calibri" w:hAnsi="Calibri" w:cs="Calibri"/>
                <w:color w:val="000000"/>
              </w:rPr>
            </w:pPr>
            <w:r>
              <w:rPr>
                <w:rFonts w:ascii="Calibri" w:hAnsi="Calibri"/>
                <w:color w:val="000000"/>
              </w:rPr>
              <w:t>190003471</w:t>
            </w:r>
          </w:p>
        </w:tc>
        <w:tc>
          <w:tcPr>
            <w:tcW w:w="6379" w:type="dxa"/>
            <w:tcBorders>
              <w:top w:val="single" w:sz="4" w:space="0" w:color="9BC2E6"/>
              <w:left w:val="nil"/>
              <w:bottom w:val="single" w:sz="4" w:space="0" w:color="9BC2E6"/>
              <w:right w:val="nil"/>
            </w:tcBorders>
            <w:noWrap/>
            <w:vAlign w:val="bottom"/>
            <w:hideMark/>
          </w:tcPr>
          <w:p w14:paraId="4E55EBD1" w14:textId="77777777" w:rsidR="00EF2E7B" w:rsidRPr="000765D9" w:rsidRDefault="00EF2E7B" w:rsidP="00587D13">
            <w:pPr>
              <w:rPr>
                <w:rFonts w:ascii="Calibri" w:hAnsi="Calibri" w:cs="Calibri"/>
                <w:color w:val="000000"/>
              </w:rPr>
            </w:pPr>
            <w:r>
              <w:rPr>
                <w:rFonts w:ascii="Calibri" w:hAnsi="Calibri"/>
                <w:color w:val="000000"/>
              </w:rPr>
              <w:t>BIDEAN 2025/06/01 - 2025/11/30</w:t>
            </w:r>
          </w:p>
        </w:tc>
        <w:tc>
          <w:tcPr>
            <w:tcW w:w="1417" w:type="dxa"/>
            <w:tcBorders>
              <w:top w:val="single" w:sz="4" w:space="0" w:color="9BC2E6"/>
              <w:left w:val="nil"/>
              <w:bottom w:val="single" w:sz="4" w:space="0" w:color="9BC2E6"/>
              <w:right w:val="nil"/>
            </w:tcBorders>
            <w:noWrap/>
            <w:vAlign w:val="bottom"/>
            <w:hideMark/>
          </w:tcPr>
          <w:p w14:paraId="51449DB9" w14:textId="77777777" w:rsidR="00EF2E7B" w:rsidRPr="000765D9" w:rsidRDefault="00EF2E7B" w:rsidP="00587D13">
            <w:pPr>
              <w:jc w:val="right"/>
              <w:rPr>
                <w:rFonts w:ascii="Calibri" w:hAnsi="Calibri" w:cs="Calibri"/>
                <w:color w:val="000000"/>
              </w:rPr>
            </w:pPr>
            <w:r>
              <w:rPr>
                <w:rFonts w:ascii="Calibri" w:hAnsi="Calibri"/>
                <w:color w:val="000000"/>
              </w:rPr>
              <w:t>2.139.666,29</w:t>
            </w:r>
          </w:p>
        </w:tc>
        <w:tc>
          <w:tcPr>
            <w:tcW w:w="1276" w:type="dxa"/>
            <w:tcBorders>
              <w:top w:val="single" w:sz="4" w:space="0" w:color="9BC2E6"/>
              <w:left w:val="nil"/>
              <w:bottom w:val="single" w:sz="4" w:space="0" w:color="9BC2E6"/>
              <w:right w:val="nil"/>
            </w:tcBorders>
            <w:noWrap/>
            <w:vAlign w:val="bottom"/>
            <w:hideMark/>
          </w:tcPr>
          <w:p w14:paraId="50639228" w14:textId="77777777" w:rsidR="00EF2E7B" w:rsidRPr="000765D9" w:rsidRDefault="00EF2E7B" w:rsidP="00587D13">
            <w:pPr>
              <w:rPr>
                <w:rFonts w:ascii="Calibri" w:hAnsi="Calibri" w:cs="Calibri"/>
                <w:color w:val="000000"/>
              </w:rPr>
            </w:pPr>
            <w:r>
              <w:rPr>
                <w:rFonts w:ascii="Calibri" w:hAnsi="Calibri"/>
                <w:color w:val="000000"/>
              </w:rPr>
              <w:t>X093087</w:t>
            </w:r>
          </w:p>
        </w:tc>
        <w:tc>
          <w:tcPr>
            <w:tcW w:w="1287" w:type="dxa"/>
            <w:tcBorders>
              <w:top w:val="single" w:sz="4" w:space="0" w:color="9BC2E6"/>
              <w:left w:val="nil"/>
              <w:bottom w:val="single" w:sz="4" w:space="0" w:color="9BC2E6"/>
              <w:right w:val="nil"/>
            </w:tcBorders>
            <w:noWrap/>
            <w:vAlign w:val="bottom"/>
            <w:hideMark/>
          </w:tcPr>
          <w:p w14:paraId="16EADB1B" w14:textId="77777777" w:rsidR="00EF2E7B" w:rsidRPr="000765D9" w:rsidRDefault="00EF2E7B" w:rsidP="00587D13">
            <w:pPr>
              <w:rPr>
                <w:rFonts w:ascii="Calibri" w:hAnsi="Calibri" w:cs="Calibri"/>
                <w:color w:val="000000"/>
              </w:rPr>
            </w:pPr>
          </w:p>
        </w:tc>
        <w:tc>
          <w:tcPr>
            <w:tcW w:w="3233" w:type="dxa"/>
            <w:tcBorders>
              <w:top w:val="single" w:sz="4" w:space="0" w:color="9BC2E6"/>
              <w:left w:val="nil"/>
              <w:bottom w:val="single" w:sz="4" w:space="0" w:color="9BC2E6"/>
              <w:right w:val="nil"/>
            </w:tcBorders>
            <w:noWrap/>
            <w:vAlign w:val="bottom"/>
            <w:hideMark/>
          </w:tcPr>
          <w:p w14:paraId="4AE454BA" w14:textId="62C760AE" w:rsidR="00EF2E7B" w:rsidRPr="000765D9" w:rsidRDefault="00EF2E7B" w:rsidP="00587D13">
            <w:pPr>
              <w:rPr>
                <w:rFonts w:ascii="Calibri" w:hAnsi="Calibri" w:cs="Calibri"/>
                <w:color w:val="000000"/>
              </w:rPr>
            </w:pPr>
            <w:r>
              <w:rPr>
                <w:rFonts w:ascii="Calibri" w:hAnsi="Calibri"/>
                <w:color w:val="000000"/>
              </w:rPr>
              <w:t>Osasunbideko Zerbitzu Zentralen KZ</w:t>
            </w:r>
          </w:p>
        </w:tc>
      </w:tr>
      <w:tr w:rsidR="00EF2E7B" w:rsidRPr="000765D9" w14:paraId="1D140140"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12007BCA"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3799BC77" w14:textId="77777777" w:rsidR="00EF2E7B" w:rsidRPr="000765D9" w:rsidRDefault="00EF2E7B" w:rsidP="00587D13">
            <w:pPr>
              <w:jc w:val="right"/>
              <w:rPr>
                <w:rFonts w:ascii="Calibri" w:hAnsi="Calibri" w:cs="Calibri"/>
                <w:color w:val="000000"/>
              </w:rPr>
            </w:pPr>
            <w:r>
              <w:rPr>
                <w:rFonts w:ascii="Calibri" w:hAnsi="Calibri"/>
                <w:color w:val="000000"/>
              </w:rPr>
              <w:t>190004144</w:t>
            </w:r>
          </w:p>
        </w:tc>
        <w:tc>
          <w:tcPr>
            <w:tcW w:w="6379" w:type="dxa"/>
            <w:tcBorders>
              <w:top w:val="single" w:sz="4" w:space="0" w:color="9BC2E6"/>
              <w:left w:val="nil"/>
              <w:bottom w:val="single" w:sz="4" w:space="0" w:color="9BC2E6"/>
              <w:right w:val="nil"/>
            </w:tcBorders>
            <w:shd w:val="clear" w:color="DDEBF7" w:fill="DDEBF7"/>
            <w:noWrap/>
            <w:vAlign w:val="bottom"/>
            <w:hideMark/>
          </w:tcPr>
          <w:p w14:paraId="1FDFF108" w14:textId="77777777" w:rsidR="00EF2E7B" w:rsidRPr="000765D9" w:rsidRDefault="00EF2E7B" w:rsidP="00587D13">
            <w:pPr>
              <w:rPr>
                <w:rFonts w:ascii="Calibri" w:hAnsi="Calibri" w:cs="Calibri"/>
                <w:color w:val="000000"/>
              </w:rPr>
            </w:pPr>
            <w:r>
              <w:rPr>
                <w:rFonts w:ascii="Calibri" w:hAnsi="Calibri"/>
                <w:color w:val="000000"/>
              </w:rPr>
              <w:t>GASTOS FUNCIONAM ORG SINDICALES 12-2024 A 11-2025</w:t>
            </w:r>
          </w:p>
        </w:tc>
        <w:tc>
          <w:tcPr>
            <w:tcW w:w="1417" w:type="dxa"/>
            <w:tcBorders>
              <w:top w:val="single" w:sz="4" w:space="0" w:color="9BC2E6"/>
              <w:left w:val="nil"/>
              <w:bottom w:val="single" w:sz="4" w:space="0" w:color="9BC2E6"/>
              <w:right w:val="nil"/>
            </w:tcBorders>
            <w:shd w:val="clear" w:color="DDEBF7" w:fill="DDEBF7"/>
            <w:noWrap/>
            <w:vAlign w:val="bottom"/>
            <w:hideMark/>
          </w:tcPr>
          <w:p w14:paraId="6D2E848A" w14:textId="77777777" w:rsidR="00EF2E7B" w:rsidRPr="000765D9" w:rsidRDefault="00EF2E7B" w:rsidP="00587D13">
            <w:pPr>
              <w:jc w:val="right"/>
              <w:rPr>
                <w:rFonts w:ascii="Calibri" w:hAnsi="Calibri" w:cs="Calibri"/>
                <w:color w:val="000000"/>
              </w:rPr>
            </w:pPr>
            <w:r>
              <w:rPr>
                <w:rFonts w:ascii="Calibri" w:hAnsi="Calibri"/>
                <w:color w:val="000000"/>
              </w:rPr>
              <w:t>45.900,00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C9F8AA9" w14:textId="77777777" w:rsidR="00EF2E7B" w:rsidRPr="000765D9" w:rsidRDefault="00EF2E7B" w:rsidP="00587D13">
            <w:pPr>
              <w:rPr>
                <w:rFonts w:ascii="Calibri" w:hAnsi="Calibri" w:cs="Calibri"/>
                <w:color w:val="000000"/>
              </w:rPr>
            </w:pPr>
            <w:r>
              <w:rPr>
                <w:rFonts w:ascii="Calibri" w:hAnsi="Calibri"/>
                <w:color w:val="000000"/>
              </w:rPr>
              <w:t>X036681</w:t>
            </w:r>
          </w:p>
        </w:tc>
        <w:tc>
          <w:tcPr>
            <w:tcW w:w="1287" w:type="dxa"/>
            <w:tcBorders>
              <w:top w:val="single" w:sz="4" w:space="0" w:color="9BC2E6"/>
              <w:left w:val="nil"/>
              <w:bottom w:val="single" w:sz="4" w:space="0" w:color="9BC2E6"/>
              <w:right w:val="nil"/>
            </w:tcBorders>
            <w:shd w:val="clear" w:color="DDEBF7" w:fill="DDEBF7"/>
            <w:noWrap/>
            <w:vAlign w:val="bottom"/>
            <w:hideMark/>
          </w:tcPr>
          <w:p w14:paraId="7F9737DA" w14:textId="77777777" w:rsidR="00EF2E7B" w:rsidRPr="000765D9" w:rsidRDefault="00EF2E7B" w:rsidP="00587D13">
            <w:pPr>
              <w:rPr>
                <w:rFonts w:ascii="Calibri" w:hAnsi="Calibri" w:cs="Calibri"/>
                <w:color w:val="000000"/>
              </w:rPr>
            </w:pPr>
            <w:r>
              <w:rPr>
                <w:rFonts w:ascii="Calibri" w:hAnsi="Calibri"/>
                <w:color w:val="000000"/>
              </w:rPr>
              <w:t>AD</w:t>
            </w:r>
          </w:p>
        </w:tc>
        <w:tc>
          <w:tcPr>
            <w:tcW w:w="3233" w:type="dxa"/>
            <w:tcBorders>
              <w:top w:val="single" w:sz="4" w:space="0" w:color="9BC2E6"/>
              <w:left w:val="nil"/>
              <w:bottom w:val="single" w:sz="4" w:space="0" w:color="9BC2E6"/>
              <w:right w:val="nil"/>
            </w:tcBorders>
            <w:shd w:val="clear" w:color="DDEBF7" w:fill="DDEBF7"/>
            <w:noWrap/>
            <w:vAlign w:val="bottom"/>
            <w:hideMark/>
          </w:tcPr>
          <w:p w14:paraId="6746AAD1" w14:textId="15D4E87A" w:rsidR="00EF2E7B" w:rsidRPr="000765D9" w:rsidRDefault="00EF2E7B" w:rsidP="00587D13">
            <w:pPr>
              <w:rPr>
                <w:rFonts w:ascii="Calibri" w:hAnsi="Calibri" w:cs="Calibri"/>
                <w:color w:val="000000"/>
              </w:rPr>
            </w:pPr>
            <w:r>
              <w:rPr>
                <w:rFonts w:ascii="Calibri" w:hAnsi="Calibri"/>
                <w:color w:val="000000"/>
              </w:rPr>
              <w:t>Osasunbideko Zerbitzu Zentralen KZ</w:t>
            </w:r>
          </w:p>
        </w:tc>
      </w:tr>
      <w:tr w:rsidR="00EF2E7B" w:rsidRPr="000765D9" w14:paraId="2EFA6068"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2380A841"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19C37B57" w14:textId="77777777" w:rsidR="00EF2E7B" w:rsidRPr="000765D9" w:rsidRDefault="00EF2E7B" w:rsidP="00587D13">
            <w:pPr>
              <w:jc w:val="right"/>
              <w:rPr>
                <w:rFonts w:ascii="Calibri" w:hAnsi="Calibri" w:cs="Calibri"/>
                <w:color w:val="000000"/>
              </w:rPr>
            </w:pPr>
            <w:r>
              <w:rPr>
                <w:rFonts w:ascii="Calibri" w:hAnsi="Calibri"/>
                <w:color w:val="000000"/>
              </w:rPr>
              <w:t>190004935</w:t>
            </w:r>
          </w:p>
        </w:tc>
        <w:tc>
          <w:tcPr>
            <w:tcW w:w="6379" w:type="dxa"/>
            <w:tcBorders>
              <w:top w:val="single" w:sz="4" w:space="0" w:color="9BC2E6"/>
              <w:left w:val="nil"/>
              <w:bottom w:val="single" w:sz="4" w:space="0" w:color="9BC2E6"/>
              <w:right w:val="nil"/>
            </w:tcBorders>
            <w:noWrap/>
            <w:vAlign w:val="bottom"/>
            <w:hideMark/>
          </w:tcPr>
          <w:p w14:paraId="7B5F7525" w14:textId="77777777" w:rsidR="00EF2E7B" w:rsidRPr="000765D9" w:rsidRDefault="00EF2E7B" w:rsidP="00587D13">
            <w:pPr>
              <w:rPr>
                <w:rFonts w:ascii="Calibri" w:hAnsi="Calibri" w:cs="Calibri"/>
                <w:color w:val="000000"/>
              </w:rPr>
            </w:pPr>
            <w:r>
              <w:rPr>
                <w:rFonts w:ascii="Calibri" w:hAnsi="Calibri"/>
                <w:color w:val="000000"/>
              </w:rPr>
              <w:t>A.G. ENCARGO BIDEAN 2026</w:t>
            </w:r>
          </w:p>
        </w:tc>
        <w:tc>
          <w:tcPr>
            <w:tcW w:w="1417" w:type="dxa"/>
            <w:tcBorders>
              <w:top w:val="single" w:sz="4" w:space="0" w:color="9BC2E6"/>
              <w:left w:val="nil"/>
              <w:bottom w:val="single" w:sz="4" w:space="0" w:color="9BC2E6"/>
              <w:right w:val="nil"/>
            </w:tcBorders>
            <w:noWrap/>
            <w:vAlign w:val="bottom"/>
            <w:hideMark/>
          </w:tcPr>
          <w:p w14:paraId="181E03A8" w14:textId="77777777" w:rsidR="00EF2E7B" w:rsidRPr="000765D9" w:rsidRDefault="00EF2E7B" w:rsidP="00587D13">
            <w:pPr>
              <w:jc w:val="right"/>
              <w:rPr>
                <w:rFonts w:ascii="Calibri" w:hAnsi="Calibri" w:cs="Calibri"/>
                <w:color w:val="000000"/>
              </w:rPr>
            </w:pPr>
            <w:r>
              <w:rPr>
                <w:rFonts w:ascii="Calibri" w:hAnsi="Calibri"/>
                <w:color w:val="000000"/>
              </w:rPr>
              <w:t>26.387.624,00</w:t>
            </w:r>
          </w:p>
        </w:tc>
        <w:tc>
          <w:tcPr>
            <w:tcW w:w="1276" w:type="dxa"/>
            <w:tcBorders>
              <w:top w:val="single" w:sz="4" w:space="0" w:color="9BC2E6"/>
              <w:left w:val="nil"/>
              <w:bottom w:val="single" w:sz="4" w:space="0" w:color="9BC2E6"/>
              <w:right w:val="nil"/>
            </w:tcBorders>
            <w:noWrap/>
            <w:vAlign w:val="bottom"/>
            <w:hideMark/>
          </w:tcPr>
          <w:p w14:paraId="527EF735" w14:textId="77777777" w:rsidR="00EF2E7B" w:rsidRPr="000765D9" w:rsidRDefault="00EF2E7B" w:rsidP="00587D13">
            <w:pPr>
              <w:rPr>
                <w:rFonts w:ascii="Calibri" w:hAnsi="Calibri" w:cs="Calibri"/>
                <w:color w:val="000000"/>
              </w:rPr>
            </w:pPr>
            <w:r>
              <w:rPr>
                <w:rFonts w:ascii="Calibri" w:hAnsi="Calibri"/>
                <w:color w:val="000000"/>
              </w:rPr>
              <w:t>X093087</w:t>
            </w:r>
          </w:p>
        </w:tc>
        <w:tc>
          <w:tcPr>
            <w:tcW w:w="1287" w:type="dxa"/>
            <w:tcBorders>
              <w:top w:val="single" w:sz="4" w:space="0" w:color="9BC2E6"/>
              <w:left w:val="nil"/>
              <w:bottom w:val="single" w:sz="4" w:space="0" w:color="9BC2E6"/>
              <w:right w:val="nil"/>
            </w:tcBorders>
            <w:noWrap/>
            <w:vAlign w:val="bottom"/>
            <w:hideMark/>
          </w:tcPr>
          <w:p w14:paraId="6BDE886A" w14:textId="77777777" w:rsidR="00EF2E7B" w:rsidRPr="000765D9" w:rsidRDefault="00EF2E7B" w:rsidP="00587D13">
            <w:pPr>
              <w:rPr>
                <w:rFonts w:ascii="Calibri" w:hAnsi="Calibri" w:cs="Calibri"/>
                <w:color w:val="000000"/>
              </w:rPr>
            </w:pPr>
            <w:r>
              <w:rPr>
                <w:rFonts w:ascii="Calibri" w:hAnsi="Calibri"/>
                <w:color w:val="000000"/>
              </w:rPr>
              <w:t>AD (R)</w:t>
            </w:r>
          </w:p>
        </w:tc>
        <w:tc>
          <w:tcPr>
            <w:tcW w:w="3233" w:type="dxa"/>
            <w:tcBorders>
              <w:top w:val="single" w:sz="4" w:space="0" w:color="9BC2E6"/>
              <w:left w:val="nil"/>
              <w:bottom w:val="single" w:sz="4" w:space="0" w:color="9BC2E6"/>
              <w:right w:val="nil"/>
            </w:tcBorders>
            <w:noWrap/>
            <w:vAlign w:val="bottom"/>
            <w:hideMark/>
          </w:tcPr>
          <w:p w14:paraId="53243461" w14:textId="23E74E10" w:rsidR="00EF2E7B" w:rsidRPr="000765D9" w:rsidRDefault="00EF2E7B" w:rsidP="00587D13">
            <w:pPr>
              <w:rPr>
                <w:rFonts w:ascii="Calibri" w:hAnsi="Calibri" w:cs="Calibri"/>
                <w:color w:val="000000"/>
              </w:rPr>
            </w:pPr>
            <w:r>
              <w:rPr>
                <w:rFonts w:ascii="Calibri" w:hAnsi="Calibri"/>
                <w:color w:val="000000"/>
              </w:rPr>
              <w:t>Osasunbideko Zerbitzu Zentralen KZ</w:t>
            </w:r>
          </w:p>
        </w:tc>
      </w:tr>
      <w:tr w:rsidR="00EF2E7B" w:rsidRPr="000765D9" w14:paraId="7205BFD1"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56513039"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3B3EEA0" w14:textId="77777777" w:rsidR="00EF2E7B" w:rsidRPr="000765D9" w:rsidRDefault="00EF2E7B" w:rsidP="00587D13">
            <w:pPr>
              <w:jc w:val="right"/>
              <w:rPr>
                <w:rFonts w:ascii="Calibri" w:hAnsi="Calibri" w:cs="Calibri"/>
                <w:color w:val="000000"/>
              </w:rPr>
            </w:pPr>
            <w:r>
              <w:rPr>
                <w:rFonts w:ascii="Calibri" w:hAnsi="Calibri"/>
                <w:color w:val="000000"/>
              </w:rPr>
              <w:t>30000581</w:t>
            </w:r>
          </w:p>
        </w:tc>
        <w:tc>
          <w:tcPr>
            <w:tcW w:w="6379" w:type="dxa"/>
            <w:tcBorders>
              <w:top w:val="single" w:sz="4" w:space="0" w:color="9BC2E6"/>
              <w:left w:val="nil"/>
              <w:bottom w:val="single" w:sz="4" w:space="0" w:color="9BC2E6"/>
              <w:right w:val="nil"/>
            </w:tcBorders>
            <w:shd w:val="clear" w:color="DDEBF7" w:fill="DDEBF7"/>
            <w:noWrap/>
            <w:vAlign w:val="bottom"/>
            <w:hideMark/>
          </w:tcPr>
          <w:p w14:paraId="28D62387" w14:textId="77777777" w:rsidR="00EF2E7B" w:rsidRPr="000765D9" w:rsidRDefault="00EF2E7B" w:rsidP="00587D13">
            <w:pPr>
              <w:rPr>
                <w:rFonts w:ascii="Calibri" w:hAnsi="Calibri" w:cs="Calibri"/>
                <w:color w:val="000000"/>
              </w:rPr>
            </w:pPr>
            <w:r>
              <w:rPr>
                <w:rFonts w:ascii="Calibri" w:hAnsi="Calibri"/>
                <w:color w:val="000000"/>
              </w:rPr>
              <w:t>PROG 6 31/1-0008/19-58 VPO ARREND PROTEG BARAÑAIN</w:t>
            </w:r>
          </w:p>
        </w:tc>
        <w:tc>
          <w:tcPr>
            <w:tcW w:w="1417" w:type="dxa"/>
            <w:tcBorders>
              <w:top w:val="single" w:sz="4" w:space="0" w:color="9BC2E6"/>
              <w:left w:val="nil"/>
              <w:bottom w:val="single" w:sz="4" w:space="0" w:color="9BC2E6"/>
              <w:right w:val="nil"/>
            </w:tcBorders>
            <w:shd w:val="clear" w:color="DDEBF7" w:fill="DDEBF7"/>
            <w:noWrap/>
            <w:vAlign w:val="bottom"/>
            <w:hideMark/>
          </w:tcPr>
          <w:p w14:paraId="3A1DBCBF" w14:textId="77777777" w:rsidR="00EF2E7B" w:rsidRPr="000765D9" w:rsidRDefault="00EF2E7B" w:rsidP="00587D13">
            <w:pPr>
              <w:jc w:val="right"/>
              <w:rPr>
                <w:rFonts w:ascii="Calibri" w:hAnsi="Calibri" w:cs="Calibri"/>
                <w:color w:val="000000"/>
              </w:rPr>
            </w:pPr>
            <w:r>
              <w:rPr>
                <w:rFonts w:ascii="Calibri" w:hAnsi="Calibri"/>
                <w:color w:val="000000"/>
              </w:rPr>
              <w:t>2.427.950,00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1DEC8E6"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shd w:val="clear" w:color="DDEBF7" w:fill="DDEBF7"/>
            <w:noWrap/>
            <w:vAlign w:val="bottom"/>
            <w:hideMark/>
          </w:tcPr>
          <w:p w14:paraId="7ACDED67"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49197E0E" w14:textId="77777777" w:rsidR="00EF2E7B" w:rsidRPr="000765D9" w:rsidRDefault="00EF2E7B" w:rsidP="00587D13">
            <w:pPr>
              <w:rPr>
                <w:rFonts w:ascii="Calibri" w:hAnsi="Calibri" w:cs="Calibri"/>
                <w:color w:val="000000"/>
              </w:rPr>
            </w:pPr>
            <w:r>
              <w:rPr>
                <w:rFonts w:ascii="Calibri" w:hAnsi="Calibri"/>
                <w:color w:val="000000"/>
              </w:rPr>
              <w:t>Etxebizitza eta Lurralde Antolamenduko KZ</w:t>
            </w:r>
          </w:p>
        </w:tc>
      </w:tr>
      <w:tr w:rsidR="00EF2E7B" w:rsidRPr="000765D9" w14:paraId="2C9D1F30"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619CA1DF" w14:textId="77777777" w:rsidR="00EF2E7B" w:rsidRPr="000765D9" w:rsidRDefault="00EF2E7B" w:rsidP="00587D13">
            <w:pPr>
              <w:jc w:val="right"/>
              <w:rPr>
                <w:rFonts w:ascii="Calibri" w:hAnsi="Calibri" w:cs="Calibri"/>
                <w:color w:val="000000"/>
              </w:rPr>
            </w:pPr>
            <w:r>
              <w:rPr>
                <w:rFonts w:ascii="Calibri" w:hAnsi="Calibri"/>
                <w:color w:val="000000"/>
              </w:rPr>
              <w:lastRenderedPageBreak/>
              <w:t>2024</w:t>
            </w:r>
          </w:p>
        </w:tc>
        <w:tc>
          <w:tcPr>
            <w:tcW w:w="1146" w:type="dxa"/>
            <w:tcBorders>
              <w:top w:val="single" w:sz="4" w:space="0" w:color="9BC2E6"/>
              <w:left w:val="nil"/>
              <w:bottom w:val="single" w:sz="4" w:space="0" w:color="9BC2E6"/>
              <w:right w:val="nil"/>
            </w:tcBorders>
            <w:noWrap/>
            <w:vAlign w:val="bottom"/>
            <w:hideMark/>
          </w:tcPr>
          <w:p w14:paraId="50FAC60C" w14:textId="77777777" w:rsidR="00EF2E7B" w:rsidRPr="000765D9" w:rsidRDefault="00EF2E7B" w:rsidP="00587D13">
            <w:pPr>
              <w:jc w:val="right"/>
              <w:rPr>
                <w:rFonts w:ascii="Calibri" w:hAnsi="Calibri" w:cs="Calibri"/>
                <w:color w:val="000000"/>
              </w:rPr>
            </w:pPr>
            <w:r>
              <w:rPr>
                <w:rFonts w:ascii="Calibri" w:hAnsi="Calibri"/>
                <w:color w:val="000000"/>
              </w:rPr>
              <w:t>30000582</w:t>
            </w:r>
          </w:p>
        </w:tc>
        <w:tc>
          <w:tcPr>
            <w:tcW w:w="6379" w:type="dxa"/>
            <w:tcBorders>
              <w:top w:val="single" w:sz="4" w:space="0" w:color="9BC2E6"/>
              <w:left w:val="nil"/>
              <w:bottom w:val="single" w:sz="4" w:space="0" w:color="9BC2E6"/>
              <w:right w:val="nil"/>
            </w:tcBorders>
            <w:noWrap/>
            <w:vAlign w:val="bottom"/>
            <w:hideMark/>
          </w:tcPr>
          <w:p w14:paraId="3F8C92A0" w14:textId="77777777" w:rsidR="00EF2E7B" w:rsidRPr="000765D9" w:rsidRDefault="00EF2E7B" w:rsidP="00587D13">
            <w:pPr>
              <w:rPr>
                <w:rFonts w:ascii="Calibri" w:hAnsi="Calibri" w:cs="Calibri"/>
                <w:color w:val="000000"/>
              </w:rPr>
            </w:pPr>
            <w:r>
              <w:rPr>
                <w:rFonts w:ascii="Calibri" w:hAnsi="Calibri"/>
                <w:color w:val="000000"/>
              </w:rPr>
              <w:t>PROG 6 31/1-0007/17-47 VPO ARREND PROTEG RIPAGAINA</w:t>
            </w:r>
          </w:p>
        </w:tc>
        <w:tc>
          <w:tcPr>
            <w:tcW w:w="1417" w:type="dxa"/>
            <w:tcBorders>
              <w:top w:val="single" w:sz="4" w:space="0" w:color="9BC2E6"/>
              <w:left w:val="nil"/>
              <w:bottom w:val="single" w:sz="4" w:space="0" w:color="9BC2E6"/>
              <w:right w:val="nil"/>
            </w:tcBorders>
            <w:noWrap/>
            <w:vAlign w:val="bottom"/>
            <w:hideMark/>
          </w:tcPr>
          <w:p w14:paraId="0EE1DCEB" w14:textId="77777777" w:rsidR="00EF2E7B" w:rsidRPr="000765D9" w:rsidRDefault="00EF2E7B" w:rsidP="00587D13">
            <w:pPr>
              <w:jc w:val="right"/>
              <w:rPr>
                <w:rFonts w:ascii="Calibri" w:hAnsi="Calibri" w:cs="Calibri"/>
                <w:color w:val="000000"/>
              </w:rPr>
            </w:pPr>
            <w:r>
              <w:rPr>
                <w:rFonts w:ascii="Calibri" w:hAnsi="Calibri"/>
                <w:color w:val="000000"/>
              </w:rPr>
              <w:t>2.067.869,00</w:t>
            </w:r>
          </w:p>
        </w:tc>
        <w:tc>
          <w:tcPr>
            <w:tcW w:w="1276" w:type="dxa"/>
            <w:tcBorders>
              <w:top w:val="single" w:sz="4" w:space="0" w:color="9BC2E6"/>
              <w:left w:val="nil"/>
              <w:bottom w:val="single" w:sz="4" w:space="0" w:color="9BC2E6"/>
              <w:right w:val="nil"/>
            </w:tcBorders>
            <w:noWrap/>
            <w:vAlign w:val="bottom"/>
            <w:hideMark/>
          </w:tcPr>
          <w:p w14:paraId="09E4E037"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noWrap/>
            <w:vAlign w:val="bottom"/>
            <w:hideMark/>
          </w:tcPr>
          <w:p w14:paraId="2C7A6457"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6E682695" w14:textId="77777777" w:rsidR="00EF2E7B" w:rsidRPr="000765D9" w:rsidRDefault="00EF2E7B" w:rsidP="00587D13">
            <w:pPr>
              <w:rPr>
                <w:rFonts w:ascii="Calibri" w:hAnsi="Calibri" w:cs="Calibri"/>
                <w:color w:val="000000"/>
              </w:rPr>
            </w:pPr>
            <w:r>
              <w:rPr>
                <w:rFonts w:ascii="Calibri" w:hAnsi="Calibri"/>
                <w:color w:val="000000"/>
              </w:rPr>
              <w:t>Etxebizitza eta Lurralde Antolamenduko KZ</w:t>
            </w:r>
          </w:p>
        </w:tc>
      </w:tr>
      <w:tr w:rsidR="00EF2E7B" w:rsidRPr="000765D9" w14:paraId="18340D4C"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22C22E0F"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E6DC314" w14:textId="77777777" w:rsidR="00EF2E7B" w:rsidRPr="000765D9" w:rsidRDefault="00EF2E7B" w:rsidP="00587D13">
            <w:pPr>
              <w:jc w:val="right"/>
              <w:rPr>
                <w:rFonts w:ascii="Calibri" w:hAnsi="Calibri" w:cs="Calibri"/>
                <w:color w:val="000000"/>
              </w:rPr>
            </w:pPr>
            <w:r>
              <w:rPr>
                <w:rFonts w:ascii="Calibri" w:hAnsi="Calibri"/>
                <w:color w:val="000000"/>
              </w:rPr>
              <w:t>30000589</w:t>
            </w:r>
          </w:p>
        </w:tc>
        <w:tc>
          <w:tcPr>
            <w:tcW w:w="6379" w:type="dxa"/>
            <w:tcBorders>
              <w:top w:val="single" w:sz="4" w:space="0" w:color="9BC2E6"/>
              <w:left w:val="nil"/>
              <w:bottom w:val="single" w:sz="4" w:space="0" w:color="9BC2E6"/>
              <w:right w:val="nil"/>
            </w:tcBorders>
            <w:shd w:val="clear" w:color="DDEBF7" w:fill="DDEBF7"/>
            <w:noWrap/>
            <w:vAlign w:val="bottom"/>
            <w:hideMark/>
          </w:tcPr>
          <w:p w14:paraId="23E190A3" w14:textId="77777777" w:rsidR="00EF2E7B" w:rsidRPr="000765D9" w:rsidRDefault="00EF2E7B" w:rsidP="00587D13">
            <w:pPr>
              <w:rPr>
                <w:rFonts w:ascii="Calibri" w:hAnsi="Calibri" w:cs="Calibri"/>
                <w:color w:val="000000"/>
              </w:rPr>
            </w:pPr>
            <w:r>
              <w:rPr>
                <w:rFonts w:ascii="Calibri" w:hAnsi="Calibri"/>
                <w:color w:val="000000"/>
              </w:rPr>
              <w:t>PROG 6 31/1-0023/22-32 VPO TUTEL ARR PROT PAMPLONA</w:t>
            </w:r>
          </w:p>
        </w:tc>
        <w:tc>
          <w:tcPr>
            <w:tcW w:w="1417" w:type="dxa"/>
            <w:tcBorders>
              <w:top w:val="single" w:sz="4" w:space="0" w:color="9BC2E6"/>
              <w:left w:val="nil"/>
              <w:bottom w:val="single" w:sz="4" w:space="0" w:color="9BC2E6"/>
              <w:right w:val="nil"/>
            </w:tcBorders>
            <w:shd w:val="clear" w:color="DDEBF7" w:fill="DDEBF7"/>
            <w:noWrap/>
            <w:vAlign w:val="bottom"/>
            <w:hideMark/>
          </w:tcPr>
          <w:p w14:paraId="1F7683CD" w14:textId="77777777" w:rsidR="00EF2E7B" w:rsidRPr="000765D9" w:rsidRDefault="00EF2E7B" w:rsidP="00587D13">
            <w:pPr>
              <w:jc w:val="right"/>
              <w:rPr>
                <w:rFonts w:ascii="Calibri" w:hAnsi="Calibri" w:cs="Calibri"/>
                <w:color w:val="000000"/>
              </w:rPr>
            </w:pPr>
            <w:r>
              <w:rPr>
                <w:rFonts w:ascii="Calibri" w:hAnsi="Calibri"/>
                <w:color w:val="000000"/>
              </w:rPr>
              <w:t>1.174.865,00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0AB06FF"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shd w:val="clear" w:color="DDEBF7" w:fill="DDEBF7"/>
            <w:noWrap/>
            <w:vAlign w:val="bottom"/>
            <w:hideMark/>
          </w:tcPr>
          <w:p w14:paraId="5C382EF7" w14:textId="77777777" w:rsidR="00EF2E7B" w:rsidRPr="000765D9" w:rsidRDefault="00EF2E7B" w:rsidP="00587D13">
            <w:pPr>
              <w:rPr>
                <w:rFonts w:ascii="Calibri" w:hAnsi="Calibri" w:cs="Calibri"/>
                <w:color w:val="000000"/>
              </w:rPr>
            </w:pPr>
            <w:r>
              <w:rPr>
                <w:rFonts w:ascii="Calibri" w:hAnsi="Calibri"/>
                <w:color w:val="000000"/>
              </w:rPr>
              <w:t>OP</w:t>
            </w:r>
          </w:p>
        </w:tc>
        <w:tc>
          <w:tcPr>
            <w:tcW w:w="3233" w:type="dxa"/>
            <w:tcBorders>
              <w:top w:val="single" w:sz="4" w:space="0" w:color="9BC2E6"/>
              <w:left w:val="nil"/>
              <w:bottom w:val="single" w:sz="4" w:space="0" w:color="9BC2E6"/>
              <w:right w:val="nil"/>
            </w:tcBorders>
            <w:shd w:val="clear" w:color="DDEBF7" w:fill="DDEBF7"/>
            <w:noWrap/>
            <w:vAlign w:val="bottom"/>
            <w:hideMark/>
          </w:tcPr>
          <w:p w14:paraId="726E9AC3" w14:textId="77777777" w:rsidR="00EF2E7B" w:rsidRPr="000765D9" w:rsidRDefault="00EF2E7B" w:rsidP="00587D13">
            <w:pPr>
              <w:rPr>
                <w:rFonts w:ascii="Calibri" w:hAnsi="Calibri" w:cs="Calibri"/>
                <w:color w:val="000000"/>
              </w:rPr>
            </w:pPr>
            <w:r>
              <w:rPr>
                <w:rFonts w:ascii="Calibri" w:hAnsi="Calibri"/>
                <w:color w:val="000000"/>
              </w:rPr>
              <w:t>Etxebizitza eta Lurralde Antolamenduko KZ</w:t>
            </w:r>
          </w:p>
        </w:tc>
      </w:tr>
      <w:tr w:rsidR="00EF2E7B" w:rsidRPr="000765D9" w14:paraId="450D1A73"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FEEEA2A"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2B9A00A9" w14:textId="77777777" w:rsidR="00EF2E7B" w:rsidRPr="000765D9" w:rsidRDefault="00EF2E7B" w:rsidP="00587D13">
            <w:pPr>
              <w:jc w:val="right"/>
              <w:rPr>
                <w:rFonts w:ascii="Calibri" w:hAnsi="Calibri" w:cs="Calibri"/>
                <w:color w:val="000000"/>
              </w:rPr>
            </w:pPr>
            <w:r>
              <w:rPr>
                <w:rFonts w:ascii="Calibri" w:hAnsi="Calibri"/>
                <w:color w:val="000000"/>
              </w:rPr>
              <w:t>30002195</w:t>
            </w:r>
          </w:p>
        </w:tc>
        <w:tc>
          <w:tcPr>
            <w:tcW w:w="6379" w:type="dxa"/>
            <w:tcBorders>
              <w:top w:val="single" w:sz="4" w:space="0" w:color="9BC2E6"/>
              <w:left w:val="nil"/>
              <w:bottom w:val="single" w:sz="4" w:space="0" w:color="9BC2E6"/>
              <w:right w:val="nil"/>
            </w:tcBorders>
            <w:noWrap/>
            <w:vAlign w:val="bottom"/>
            <w:hideMark/>
          </w:tcPr>
          <w:p w14:paraId="4E181E19" w14:textId="77777777" w:rsidR="00EF2E7B" w:rsidRPr="000765D9" w:rsidRDefault="00EF2E7B" w:rsidP="00587D13">
            <w:pPr>
              <w:rPr>
                <w:rFonts w:ascii="Calibri" w:hAnsi="Calibri" w:cs="Calibri"/>
                <w:color w:val="000000"/>
              </w:rPr>
            </w:pPr>
            <w:r>
              <w:rPr>
                <w:rFonts w:ascii="Calibri" w:hAnsi="Calibri"/>
                <w:color w:val="000000"/>
              </w:rPr>
              <w:t>2025eko LAN-POLTSARAKO DEIALDIA</w:t>
            </w:r>
          </w:p>
        </w:tc>
        <w:tc>
          <w:tcPr>
            <w:tcW w:w="1417" w:type="dxa"/>
            <w:tcBorders>
              <w:top w:val="single" w:sz="4" w:space="0" w:color="9BC2E6"/>
              <w:left w:val="nil"/>
              <w:bottom w:val="single" w:sz="4" w:space="0" w:color="9BC2E6"/>
              <w:right w:val="nil"/>
            </w:tcBorders>
            <w:noWrap/>
            <w:vAlign w:val="bottom"/>
            <w:hideMark/>
          </w:tcPr>
          <w:p w14:paraId="0E478299" w14:textId="77777777" w:rsidR="00EF2E7B" w:rsidRPr="000765D9" w:rsidRDefault="00EF2E7B" w:rsidP="00587D13">
            <w:pPr>
              <w:jc w:val="right"/>
              <w:rPr>
                <w:rFonts w:ascii="Calibri" w:hAnsi="Calibri" w:cs="Calibri"/>
                <w:color w:val="000000"/>
              </w:rPr>
            </w:pPr>
            <w:r>
              <w:rPr>
                <w:rFonts w:ascii="Calibri" w:hAnsi="Calibri"/>
                <w:color w:val="000000"/>
              </w:rPr>
              <w:t>250.000,00</w:t>
            </w:r>
          </w:p>
        </w:tc>
        <w:tc>
          <w:tcPr>
            <w:tcW w:w="1276" w:type="dxa"/>
            <w:tcBorders>
              <w:top w:val="single" w:sz="4" w:space="0" w:color="9BC2E6"/>
              <w:left w:val="nil"/>
              <w:bottom w:val="single" w:sz="4" w:space="0" w:color="9BC2E6"/>
              <w:right w:val="nil"/>
            </w:tcBorders>
            <w:noWrap/>
            <w:vAlign w:val="bottom"/>
            <w:hideMark/>
          </w:tcPr>
          <w:p w14:paraId="6869CF11"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noWrap/>
            <w:vAlign w:val="bottom"/>
            <w:hideMark/>
          </w:tcPr>
          <w:p w14:paraId="3E39B4D0" w14:textId="77777777" w:rsidR="00EF2E7B" w:rsidRPr="000765D9" w:rsidRDefault="00EF2E7B" w:rsidP="00587D13">
            <w:pPr>
              <w:rPr>
                <w:rFonts w:ascii="Calibri" w:hAnsi="Calibri" w:cs="Calibri"/>
                <w:color w:val="000000"/>
              </w:rPr>
            </w:pPr>
            <w:r>
              <w:rPr>
                <w:rFonts w:ascii="Calibri" w:hAnsi="Calibri"/>
                <w:color w:val="000000"/>
              </w:rPr>
              <w:t>A (R)</w:t>
            </w:r>
          </w:p>
        </w:tc>
        <w:tc>
          <w:tcPr>
            <w:tcW w:w="3233" w:type="dxa"/>
            <w:tcBorders>
              <w:top w:val="single" w:sz="4" w:space="0" w:color="9BC2E6"/>
              <w:left w:val="nil"/>
              <w:bottom w:val="single" w:sz="4" w:space="0" w:color="9BC2E6"/>
              <w:right w:val="nil"/>
            </w:tcBorders>
            <w:noWrap/>
            <w:vAlign w:val="bottom"/>
            <w:hideMark/>
          </w:tcPr>
          <w:p w14:paraId="46DA7025" w14:textId="77777777" w:rsidR="00EF2E7B" w:rsidRPr="000765D9" w:rsidRDefault="00EF2E7B" w:rsidP="00587D13">
            <w:pPr>
              <w:rPr>
                <w:rFonts w:ascii="Calibri" w:hAnsi="Calibri" w:cs="Calibri"/>
                <w:color w:val="000000"/>
              </w:rPr>
            </w:pPr>
            <w:r>
              <w:rPr>
                <w:rFonts w:ascii="Calibri" w:hAnsi="Calibri"/>
                <w:color w:val="000000"/>
              </w:rPr>
              <w:t>Etxebizitza eta Lurralde Antolamenduko KZ</w:t>
            </w:r>
          </w:p>
        </w:tc>
      </w:tr>
      <w:tr w:rsidR="00EF2E7B" w:rsidRPr="000765D9" w14:paraId="144BD6C2"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22BC93E8"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3782F4DD" w14:textId="77777777" w:rsidR="00EF2E7B" w:rsidRPr="000765D9" w:rsidRDefault="00EF2E7B" w:rsidP="00587D13">
            <w:pPr>
              <w:jc w:val="right"/>
              <w:rPr>
                <w:rFonts w:ascii="Calibri" w:hAnsi="Calibri" w:cs="Calibri"/>
                <w:color w:val="000000"/>
              </w:rPr>
            </w:pPr>
            <w:r>
              <w:rPr>
                <w:rFonts w:ascii="Calibri" w:hAnsi="Calibri"/>
                <w:color w:val="000000"/>
              </w:rPr>
              <w:t>30000538</w:t>
            </w:r>
          </w:p>
        </w:tc>
        <w:tc>
          <w:tcPr>
            <w:tcW w:w="6379" w:type="dxa"/>
            <w:tcBorders>
              <w:top w:val="single" w:sz="4" w:space="0" w:color="9BC2E6"/>
              <w:left w:val="nil"/>
              <w:bottom w:val="single" w:sz="4" w:space="0" w:color="9BC2E6"/>
              <w:right w:val="nil"/>
            </w:tcBorders>
            <w:shd w:val="clear" w:color="DDEBF7" w:fill="DDEBF7"/>
            <w:noWrap/>
            <w:vAlign w:val="bottom"/>
            <w:hideMark/>
          </w:tcPr>
          <w:p w14:paraId="35F88400" w14:textId="77777777" w:rsidR="00EF2E7B" w:rsidRPr="000765D9" w:rsidRDefault="00EF2E7B" w:rsidP="00587D13">
            <w:pPr>
              <w:rPr>
                <w:rFonts w:ascii="Calibri" w:hAnsi="Calibri" w:cs="Calibri"/>
                <w:color w:val="000000"/>
              </w:rPr>
            </w:pPr>
            <w:r>
              <w:rPr>
                <w:rFonts w:ascii="Calibri" w:hAnsi="Calibri"/>
                <w:color w:val="000000"/>
              </w:rPr>
              <w:t>NASUVINSA transferentzia 4 sustapen finantzatzeko</w:t>
            </w:r>
          </w:p>
        </w:tc>
        <w:tc>
          <w:tcPr>
            <w:tcW w:w="1417" w:type="dxa"/>
            <w:tcBorders>
              <w:top w:val="single" w:sz="4" w:space="0" w:color="9BC2E6"/>
              <w:left w:val="nil"/>
              <w:bottom w:val="single" w:sz="4" w:space="0" w:color="9BC2E6"/>
              <w:right w:val="nil"/>
            </w:tcBorders>
            <w:shd w:val="clear" w:color="DDEBF7" w:fill="DDEBF7"/>
            <w:noWrap/>
            <w:vAlign w:val="bottom"/>
            <w:hideMark/>
          </w:tcPr>
          <w:p w14:paraId="19ECB2F1" w14:textId="77777777" w:rsidR="00EF2E7B" w:rsidRPr="000765D9" w:rsidRDefault="00EF2E7B" w:rsidP="00587D13">
            <w:pPr>
              <w:jc w:val="right"/>
              <w:rPr>
                <w:rFonts w:ascii="Calibri" w:hAnsi="Calibri" w:cs="Calibri"/>
                <w:color w:val="000000"/>
              </w:rPr>
            </w:pPr>
            <w:r>
              <w:rPr>
                <w:rFonts w:ascii="Calibri" w:hAnsi="Calibri"/>
                <w:color w:val="000000"/>
              </w:rPr>
              <w:t>9.000.000,00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28999135" w14:textId="77777777" w:rsidR="00EF2E7B" w:rsidRPr="000765D9" w:rsidRDefault="00EF2E7B" w:rsidP="00587D13">
            <w:pPr>
              <w:rPr>
                <w:rFonts w:ascii="Calibri" w:hAnsi="Calibri" w:cs="Calibri"/>
                <w:color w:val="000000"/>
              </w:rPr>
            </w:pPr>
            <w:r>
              <w:rPr>
                <w:rFonts w:ascii="Calibri" w:hAnsi="Calibri"/>
                <w:color w:val="000000"/>
              </w:rPr>
              <w:t>X043928</w:t>
            </w:r>
          </w:p>
        </w:tc>
        <w:tc>
          <w:tcPr>
            <w:tcW w:w="1287" w:type="dxa"/>
            <w:tcBorders>
              <w:top w:val="single" w:sz="4" w:space="0" w:color="9BC2E6"/>
              <w:left w:val="nil"/>
              <w:bottom w:val="single" w:sz="4" w:space="0" w:color="9BC2E6"/>
              <w:right w:val="nil"/>
            </w:tcBorders>
            <w:shd w:val="clear" w:color="DDEBF7" w:fill="DDEBF7"/>
            <w:noWrap/>
            <w:vAlign w:val="bottom"/>
            <w:hideMark/>
          </w:tcPr>
          <w:p w14:paraId="266466F0" w14:textId="77777777" w:rsidR="00EF2E7B" w:rsidRPr="000765D9" w:rsidRDefault="00EF2E7B" w:rsidP="00587D13">
            <w:pPr>
              <w:rPr>
                <w:rFonts w:ascii="Calibri" w:hAnsi="Calibri" w:cs="Calibri"/>
                <w:color w:val="000000"/>
              </w:rPr>
            </w:pPr>
            <w:r>
              <w:rPr>
                <w:rFonts w:ascii="Calibri" w:hAnsi="Calibri"/>
                <w:color w:val="000000"/>
              </w:rPr>
              <w:t>ADOP</w:t>
            </w:r>
          </w:p>
        </w:tc>
        <w:tc>
          <w:tcPr>
            <w:tcW w:w="3233" w:type="dxa"/>
            <w:tcBorders>
              <w:top w:val="single" w:sz="4" w:space="0" w:color="9BC2E6"/>
              <w:left w:val="nil"/>
              <w:bottom w:val="single" w:sz="4" w:space="0" w:color="9BC2E6"/>
              <w:right w:val="nil"/>
            </w:tcBorders>
            <w:shd w:val="clear" w:color="DDEBF7" w:fill="DDEBF7"/>
            <w:noWrap/>
            <w:vAlign w:val="bottom"/>
            <w:hideMark/>
          </w:tcPr>
          <w:p w14:paraId="74CDC001" w14:textId="77777777" w:rsidR="00EF2E7B" w:rsidRPr="000765D9" w:rsidRDefault="00EF2E7B" w:rsidP="00587D13">
            <w:pPr>
              <w:rPr>
                <w:rFonts w:ascii="Calibri" w:hAnsi="Calibri" w:cs="Calibri"/>
                <w:color w:val="000000"/>
              </w:rPr>
            </w:pPr>
            <w:r>
              <w:rPr>
                <w:rFonts w:ascii="Calibri" w:hAnsi="Calibri"/>
                <w:color w:val="000000"/>
              </w:rPr>
              <w:t>Etxebizitza eta Lurralde Antolamenduko KZ</w:t>
            </w:r>
          </w:p>
        </w:tc>
      </w:tr>
      <w:tr w:rsidR="00EF2E7B" w:rsidRPr="000765D9" w14:paraId="4D6F202A"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3C7A95A3"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45CB5ACB" w14:textId="77777777" w:rsidR="00EF2E7B" w:rsidRPr="000765D9" w:rsidRDefault="00EF2E7B" w:rsidP="00587D13">
            <w:pPr>
              <w:jc w:val="right"/>
              <w:rPr>
                <w:rFonts w:ascii="Calibri" w:hAnsi="Calibri" w:cs="Calibri"/>
                <w:color w:val="000000"/>
              </w:rPr>
            </w:pPr>
            <w:r>
              <w:rPr>
                <w:rFonts w:ascii="Calibri" w:hAnsi="Calibri"/>
                <w:color w:val="000000"/>
              </w:rPr>
              <w:t>350002234</w:t>
            </w:r>
          </w:p>
        </w:tc>
        <w:tc>
          <w:tcPr>
            <w:tcW w:w="6379" w:type="dxa"/>
            <w:tcBorders>
              <w:top w:val="single" w:sz="4" w:space="0" w:color="9BC2E6"/>
              <w:left w:val="nil"/>
              <w:bottom w:val="single" w:sz="4" w:space="0" w:color="9BC2E6"/>
              <w:right w:val="nil"/>
            </w:tcBorders>
            <w:noWrap/>
            <w:vAlign w:val="bottom"/>
            <w:hideMark/>
          </w:tcPr>
          <w:p w14:paraId="2566E9A7" w14:textId="77777777" w:rsidR="00EF2E7B" w:rsidRPr="000765D9" w:rsidRDefault="00EF2E7B" w:rsidP="00587D13">
            <w:pPr>
              <w:rPr>
                <w:rFonts w:ascii="Calibri" w:hAnsi="Calibri" w:cs="Calibri"/>
                <w:color w:val="000000"/>
              </w:rPr>
            </w:pPr>
            <w:r>
              <w:rPr>
                <w:rFonts w:ascii="Calibri" w:hAnsi="Calibri"/>
                <w:color w:val="000000"/>
              </w:rPr>
              <w:t>SUBV.AYTO ESTELLA PROYECTO CENTRO DIA Y ESPACIO PO</w:t>
            </w:r>
          </w:p>
        </w:tc>
        <w:tc>
          <w:tcPr>
            <w:tcW w:w="1417" w:type="dxa"/>
            <w:tcBorders>
              <w:top w:val="single" w:sz="4" w:space="0" w:color="9BC2E6"/>
              <w:left w:val="nil"/>
              <w:bottom w:val="single" w:sz="4" w:space="0" w:color="9BC2E6"/>
              <w:right w:val="nil"/>
            </w:tcBorders>
            <w:noWrap/>
            <w:vAlign w:val="bottom"/>
            <w:hideMark/>
          </w:tcPr>
          <w:p w14:paraId="781E5F37" w14:textId="77777777" w:rsidR="00EF2E7B" w:rsidRPr="000765D9" w:rsidRDefault="00EF2E7B" w:rsidP="00587D13">
            <w:pPr>
              <w:jc w:val="right"/>
              <w:rPr>
                <w:rFonts w:ascii="Calibri" w:hAnsi="Calibri" w:cs="Calibri"/>
                <w:color w:val="000000"/>
              </w:rPr>
            </w:pPr>
            <w:r>
              <w:rPr>
                <w:rFonts w:ascii="Calibri" w:hAnsi="Calibri"/>
                <w:color w:val="000000"/>
              </w:rPr>
              <w:t>30.000,00</w:t>
            </w:r>
          </w:p>
        </w:tc>
        <w:tc>
          <w:tcPr>
            <w:tcW w:w="1276" w:type="dxa"/>
            <w:tcBorders>
              <w:top w:val="single" w:sz="4" w:space="0" w:color="9BC2E6"/>
              <w:left w:val="nil"/>
              <w:bottom w:val="single" w:sz="4" w:space="0" w:color="9BC2E6"/>
              <w:right w:val="nil"/>
            </w:tcBorders>
            <w:noWrap/>
            <w:vAlign w:val="bottom"/>
            <w:hideMark/>
          </w:tcPr>
          <w:p w14:paraId="4037BFFC"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35CCFBE4"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13E82F66"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2D1974D9"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3B31C95E"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0006FA63" w14:textId="77777777" w:rsidR="00EF2E7B" w:rsidRPr="000765D9" w:rsidRDefault="00EF2E7B" w:rsidP="00587D13">
            <w:pPr>
              <w:jc w:val="right"/>
              <w:rPr>
                <w:rFonts w:ascii="Calibri" w:hAnsi="Calibri" w:cs="Calibri"/>
                <w:color w:val="000000"/>
              </w:rPr>
            </w:pPr>
            <w:r>
              <w:rPr>
                <w:rFonts w:ascii="Calibri" w:hAnsi="Calibri"/>
                <w:color w:val="000000"/>
              </w:rPr>
              <w:t>350002236</w:t>
            </w:r>
          </w:p>
        </w:tc>
        <w:tc>
          <w:tcPr>
            <w:tcW w:w="6379" w:type="dxa"/>
            <w:tcBorders>
              <w:top w:val="single" w:sz="4" w:space="0" w:color="9BC2E6"/>
              <w:left w:val="nil"/>
              <w:bottom w:val="single" w:sz="4" w:space="0" w:color="9BC2E6"/>
              <w:right w:val="nil"/>
            </w:tcBorders>
            <w:shd w:val="clear" w:color="DDEBF7" w:fill="DDEBF7"/>
            <w:noWrap/>
            <w:vAlign w:val="bottom"/>
            <w:hideMark/>
          </w:tcPr>
          <w:p w14:paraId="26C05646" w14:textId="77777777" w:rsidR="00EF2E7B" w:rsidRPr="000765D9" w:rsidRDefault="00EF2E7B" w:rsidP="00587D13">
            <w:pPr>
              <w:rPr>
                <w:rFonts w:ascii="Calibri" w:hAnsi="Calibri" w:cs="Calibri"/>
                <w:color w:val="000000"/>
              </w:rPr>
            </w:pPr>
            <w:r>
              <w:rPr>
                <w:rFonts w:ascii="Calibri" w:hAnsi="Calibri"/>
                <w:color w:val="000000"/>
              </w:rPr>
              <w:t>SUBV.AYTO VILLAFRANCA.PLATAFORMA ELEVADORA RESIDEN</w:t>
            </w:r>
          </w:p>
        </w:tc>
        <w:tc>
          <w:tcPr>
            <w:tcW w:w="1417" w:type="dxa"/>
            <w:tcBorders>
              <w:top w:val="single" w:sz="4" w:space="0" w:color="9BC2E6"/>
              <w:left w:val="nil"/>
              <w:bottom w:val="single" w:sz="4" w:space="0" w:color="9BC2E6"/>
              <w:right w:val="nil"/>
            </w:tcBorders>
            <w:shd w:val="clear" w:color="DDEBF7" w:fill="DDEBF7"/>
            <w:noWrap/>
            <w:vAlign w:val="bottom"/>
            <w:hideMark/>
          </w:tcPr>
          <w:p w14:paraId="3BBA78A6" w14:textId="77777777" w:rsidR="00EF2E7B" w:rsidRPr="000765D9" w:rsidRDefault="00EF2E7B" w:rsidP="00587D13">
            <w:pPr>
              <w:jc w:val="right"/>
              <w:rPr>
                <w:rFonts w:ascii="Calibri" w:hAnsi="Calibri" w:cs="Calibri"/>
                <w:color w:val="000000"/>
              </w:rPr>
            </w:pPr>
            <w:r>
              <w:rPr>
                <w:rFonts w:ascii="Calibri" w:hAnsi="Calibri"/>
                <w:color w:val="000000"/>
              </w:rPr>
              <w:t>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BB348C6"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27FBD748"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037EA8AC"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2862D0E3"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44A482AC"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7635D227" w14:textId="77777777" w:rsidR="00EF2E7B" w:rsidRPr="000765D9" w:rsidRDefault="00EF2E7B" w:rsidP="00587D13">
            <w:pPr>
              <w:jc w:val="right"/>
              <w:rPr>
                <w:rFonts w:ascii="Calibri" w:hAnsi="Calibri" w:cs="Calibri"/>
                <w:color w:val="000000"/>
              </w:rPr>
            </w:pPr>
            <w:r>
              <w:rPr>
                <w:rFonts w:ascii="Calibri" w:hAnsi="Calibri"/>
                <w:color w:val="000000"/>
              </w:rPr>
              <w:t>350002237</w:t>
            </w:r>
          </w:p>
        </w:tc>
        <w:tc>
          <w:tcPr>
            <w:tcW w:w="6379" w:type="dxa"/>
            <w:tcBorders>
              <w:top w:val="single" w:sz="4" w:space="0" w:color="9BC2E6"/>
              <w:left w:val="nil"/>
              <w:bottom w:val="single" w:sz="4" w:space="0" w:color="9BC2E6"/>
              <w:right w:val="nil"/>
            </w:tcBorders>
            <w:noWrap/>
            <w:vAlign w:val="bottom"/>
            <w:hideMark/>
          </w:tcPr>
          <w:p w14:paraId="09CC21ED" w14:textId="77777777" w:rsidR="00EF2E7B" w:rsidRPr="000765D9" w:rsidRDefault="00EF2E7B" w:rsidP="00587D13">
            <w:pPr>
              <w:rPr>
                <w:rFonts w:ascii="Calibri" w:hAnsi="Calibri" w:cs="Calibri"/>
                <w:color w:val="000000"/>
              </w:rPr>
            </w:pPr>
            <w:r>
              <w:rPr>
                <w:rFonts w:ascii="Calibri" w:hAnsi="Calibri"/>
                <w:color w:val="000000"/>
              </w:rPr>
              <w:t>SUBV.AYTO FITERO MEJORAS EN RES.SAN RAIMUNDO</w:t>
            </w:r>
          </w:p>
        </w:tc>
        <w:tc>
          <w:tcPr>
            <w:tcW w:w="1417" w:type="dxa"/>
            <w:tcBorders>
              <w:top w:val="single" w:sz="4" w:space="0" w:color="9BC2E6"/>
              <w:left w:val="nil"/>
              <w:bottom w:val="single" w:sz="4" w:space="0" w:color="9BC2E6"/>
              <w:right w:val="nil"/>
            </w:tcBorders>
            <w:noWrap/>
            <w:vAlign w:val="bottom"/>
            <w:hideMark/>
          </w:tcPr>
          <w:p w14:paraId="773E2908" w14:textId="77777777" w:rsidR="00EF2E7B" w:rsidRPr="000765D9" w:rsidRDefault="00EF2E7B" w:rsidP="00587D13">
            <w:pPr>
              <w:jc w:val="right"/>
              <w:rPr>
                <w:rFonts w:ascii="Calibri" w:hAnsi="Calibri" w:cs="Calibri"/>
                <w:color w:val="000000"/>
              </w:rPr>
            </w:pPr>
            <w:r>
              <w:rPr>
                <w:rFonts w:ascii="Calibri" w:hAnsi="Calibri"/>
                <w:color w:val="000000"/>
              </w:rPr>
              <w:t>25.000,00</w:t>
            </w:r>
          </w:p>
        </w:tc>
        <w:tc>
          <w:tcPr>
            <w:tcW w:w="1276" w:type="dxa"/>
            <w:tcBorders>
              <w:top w:val="single" w:sz="4" w:space="0" w:color="9BC2E6"/>
              <w:left w:val="nil"/>
              <w:bottom w:val="single" w:sz="4" w:space="0" w:color="9BC2E6"/>
              <w:right w:val="nil"/>
            </w:tcBorders>
            <w:noWrap/>
            <w:vAlign w:val="bottom"/>
            <w:hideMark/>
          </w:tcPr>
          <w:p w14:paraId="26B910FE"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24CDA822"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00B7DB40"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30BE4EC3"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71F45580"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45810E51" w14:textId="77777777" w:rsidR="00EF2E7B" w:rsidRPr="000765D9" w:rsidRDefault="00EF2E7B" w:rsidP="00587D13">
            <w:pPr>
              <w:jc w:val="right"/>
              <w:rPr>
                <w:rFonts w:ascii="Calibri" w:hAnsi="Calibri" w:cs="Calibri"/>
                <w:color w:val="000000"/>
              </w:rPr>
            </w:pPr>
            <w:r>
              <w:rPr>
                <w:rFonts w:ascii="Calibri" w:hAnsi="Calibri"/>
                <w:color w:val="000000"/>
              </w:rPr>
              <w:t>350002239</w:t>
            </w:r>
          </w:p>
        </w:tc>
        <w:tc>
          <w:tcPr>
            <w:tcW w:w="6379" w:type="dxa"/>
            <w:tcBorders>
              <w:top w:val="single" w:sz="4" w:space="0" w:color="9BC2E6"/>
              <w:left w:val="nil"/>
              <w:bottom w:val="single" w:sz="4" w:space="0" w:color="9BC2E6"/>
              <w:right w:val="nil"/>
            </w:tcBorders>
            <w:shd w:val="clear" w:color="DDEBF7" w:fill="DDEBF7"/>
            <w:noWrap/>
            <w:vAlign w:val="bottom"/>
            <w:hideMark/>
          </w:tcPr>
          <w:p w14:paraId="030F1092" w14:textId="77777777" w:rsidR="00EF2E7B" w:rsidRPr="000765D9" w:rsidRDefault="00EF2E7B" w:rsidP="00587D13">
            <w:pPr>
              <w:rPr>
                <w:rFonts w:ascii="Calibri" w:hAnsi="Calibri" w:cs="Calibri"/>
                <w:color w:val="000000"/>
              </w:rPr>
            </w:pPr>
            <w:r>
              <w:rPr>
                <w:rFonts w:ascii="Calibri" w:hAnsi="Calibri"/>
                <w:color w:val="000000"/>
              </w:rPr>
              <w:t>SUBV.AYTO AYEGUI.PROYECTO CENTRO DE DIA</w:t>
            </w:r>
          </w:p>
        </w:tc>
        <w:tc>
          <w:tcPr>
            <w:tcW w:w="1417" w:type="dxa"/>
            <w:tcBorders>
              <w:top w:val="single" w:sz="4" w:space="0" w:color="9BC2E6"/>
              <w:left w:val="nil"/>
              <w:bottom w:val="single" w:sz="4" w:space="0" w:color="9BC2E6"/>
              <w:right w:val="nil"/>
            </w:tcBorders>
            <w:shd w:val="clear" w:color="DDEBF7" w:fill="DDEBF7"/>
            <w:noWrap/>
            <w:vAlign w:val="bottom"/>
            <w:hideMark/>
          </w:tcPr>
          <w:p w14:paraId="73FB6E07" w14:textId="77777777" w:rsidR="00EF2E7B" w:rsidRPr="000765D9" w:rsidRDefault="00EF2E7B" w:rsidP="00587D13">
            <w:pPr>
              <w:jc w:val="right"/>
              <w:rPr>
                <w:rFonts w:ascii="Calibri" w:hAnsi="Calibri" w:cs="Calibri"/>
                <w:color w:val="000000"/>
              </w:rPr>
            </w:pPr>
            <w:r>
              <w:rPr>
                <w:rFonts w:ascii="Calibri" w:hAnsi="Calibri"/>
                <w:color w:val="000000"/>
              </w:rPr>
              <w:t>25.000,00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0FB8FD35"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46D68BA2"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2FB7943A"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1D99113D"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0FE05294"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2BCCB309" w14:textId="77777777" w:rsidR="00EF2E7B" w:rsidRPr="000765D9" w:rsidRDefault="00EF2E7B" w:rsidP="00587D13">
            <w:pPr>
              <w:jc w:val="right"/>
              <w:rPr>
                <w:rFonts w:ascii="Calibri" w:hAnsi="Calibri" w:cs="Calibri"/>
                <w:color w:val="000000"/>
              </w:rPr>
            </w:pPr>
            <w:r>
              <w:rPr>
                <w:rFonts w:ascii="Calibri" w:hAnsi="Calibri"/>
                <w:color w:val="000000"/>
              </w:rPr>
              <w:t>350002240</w:t>
            </w:r>
          </w:p>
        </w:tc>
        <w:tc>
          <w:tcPr>
            <w:tcW w:w="6379" w:type="dxa"/>
            <w:tcBorders>
              <w:top w:val="single" w:sz="4" w:space="0" w:color="9BC2E6"/>
              <w:left w:val="nil"/>
              <w:bottom w:val="single" w:sz="4" w:space="0" w:color="9BC2E6"/>
              <w:right w:val="nil"/>
            </w:tcBorders>
            <w:noWrap/>
            <w:vAlign w:val="bottom"/>
            <w:hideMark/>
          </w:tcPr>
          <w:p w14:paraId="66FD2DBE" w14:textId="77777777" w:rsidR="00EF2E7B" w:rsidRPr="000765D9" w:rsidRDefault="00EF2E7B" w:rsidP="00587D13">
            <w:pPr>
              <w:rPr>
                <w:rFonts w:ascii="Calibri" w:hAnsi="Calibri" w:cs="Calibri"/>
                <w:color w:val="000000"/>
              </w:rPr>
            </w:pPr>
            <w:r>
              <w:rPr>
                <w:rFonts w:ascii="Calibri" w:hAnsi="Calibri"/>
                <w:color w:val="000000"/>
              </w:rPr>
              <w:t>SUBV.AYTO OLITE. INSTALACION PERGOLA</w:t>
            </w:r>
          </w:p>
        </w:tc>
        <w:tc>
          <w:tcPr>
            <w:tcW w:w="1417" w:type="dxa"/>
            <w:tcBorders>
              <w:top w:val="single" w:sz="4" w:space="0" w:color="9BC2E6"/>
              <w:left w:val="nil"/>
              <w:bottom w:val="single" w:sz="4" w:space="0" w:color="9BC2E6"/>
              <w:right w:val="nil"/>
            </w:tcBorders>
            <w:noWrap/>
            <w:vAlign w:val="bottom"/>
            <w:hideMark/>
          </w:tcPr>
          <w:p w14:paraId="19D0CB2F" w14:textId="77777777" w:rsidR="00EF2E7B" w:rsidRPr="000765D9" w:rsidRDefault="00EF2E7B" w:rsidP="00587D13">
            <w:pPr>
              <w:jc w:val="right"/>
              <w:rPr>
                <w:rFonts w:ascii="Calibri" w:hAnsi="Calibri" w:cs="Calibri"/>
                <w:color w:val="000000"/>
              </w:rPr>
            </w:pPr>
            <w:r>
              <w:rPr>
                <w:rFonts w:ascii="Calibri" w:hAnsi="Calibri"/>
                <w:color w:val="000000"/>
              </w:rPr>
              <w:t>10.000,00</w:t>
            </w:r>
          </w:p>
        </w:tc>
        <w:tc>
          <w:tcPr>
            <w:tcW w:w="1276" w:type="dxa"/>
            <w:tcBorders>
              <w:top w:val="single" w:sz="4" w:space="0" w:color="9BC2E6"/>
              <w:left w:val="nil"/>
              <w:bottom w:val="single" w:sz="4" w:space="0" w:color="9BC2E6"/>
              <w:right w:val="nil"/>
            </w:tcBorders>
            <w:noWrap/>
            <w:vAlign w:val="bottom"/>
            <w:hideMark/>
          </w:tcPr>
          <w:p w14:paraId="7A0F98E5"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43698CB1"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434733BF"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57FE9D02"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14370563"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1DD67199" w14:textId="77777777" w:rsidR="00EF2E7B" w:rsidRPr="000765D9" w:rsidRDefault="00EF2E7B" w:rsidP="00587D13">
            <w:pPr>
              <w:jc w:val="right"/>
              <w:rPr>
                <w:rFonts w:ascii="Calibri" w:hAnsi="Calibri" w:cs="Calibri"/>
                <w:color w:val="000000"/>
              </w:rPr>
            </w:pPr>
            <w:r>
              <w:rPr>
                <w:rFonts w:ascii="Calibri" w:hAnsi="Calibri"/>
                <w:color w:val="000000"/>
              </w:rPr>
              <w:t>350002241</w:t>
            </w:r>
          </w:p>
        </w:tc>
        <w:tc>
          <w:tcPr>
            <w:tcW w:w="6379" w:type="dxa"/>
            <w:tcBorders>
              <w:top w:val="single" w:sz="4" w:space="0" w:color="9BC2E6"/>
              <w:left w:val="nil"/>
              <w:bottom w:val="single" w:sz="4" w:space="0" w:color="9BC2E6"/>
              <w:right w:val="nil"/>
            </w:tcBorders>
            <w:shd w:val="clear" w:color="DDEBF7" w:fill="DDEBF7"/>
            <w:noWrap/>
            <w:vAlign w:val="bottom"/>
            <w:hideMark/>
          </w:tcPr>
          <w:p w14:paraId="46D0AAC3" w14:textId="77777777" w:rsidR="00EF2E7B" w:rsidRPr="000765D9" w:rsidRDefault="00EF2E7B" w:rsidP="00587D13">
            <w:pPr>
              <w:rPr>
                <w:rFonts w:ascii="Calibri" w:hAnsi="Calibri" w:cs="Calibri"/>
                <w:color w:val="000000"/>
              </w:rPr>
            </w:pPr>
            <w:r>
              <w:rPr>
                <w:rFonts w:ascii="Calibri" w:hAnsi="Calibri"/>
                <w:color w:val="000000"/>
              </w:rPr>
              <w:t>SUBV.RES.NRA.SRA.GRACIA DE TUDELA. EKIPAMENDUA</w:t>
            </w:r>
          </w:p>
        </w:tc>
        <w:tc>
          <w:tcPr>
            <w:tcW w:w="1417" w:type="dxa"/>
            <w:tcBorders>
              <w:top w:val="single" w:sz="4" w:space="0" w:color="9BC2E6"/>
              <w:left w:val="nil"/>
              <w:bottom w:val="single" w:sz="4" w:space="0" w:color="9BC2E6"/>
              <w:right w:val="nil"/>
            </w:tcBorders>
            <w:shd w:val="clear" w:color="DDEBF7" w:fill="DDEBF7"/>
            <w:noWrap/>
            <w:vAlign w:val="bottom"/>
            <w:hideMark/>
          </w:tcPr>
          <w:p w14:paraId="4E33CCD0" w14:textId="77777777" w:rsidR="00EF2E7B" w:rsidRPr="000765D9" w:rsidRDefault="00EF2E7B" w:rsidP="00587D13">
            <w:pPr>
              <w:jc w:val="right"/>
              <w:rPr>
                <w:rFonts w:ascii="Calibri" w:hAnsi="Calibri" w:cs="Calibri"/>
                <w:color w:val="000000"/>
              </w:rPr>
            </w:pPr>
            <w:r>
              <w:rPr>
                <w:rFonts w:ascii="Calibri" w:hAnsi="Calibri"/>
                <w:color w:val="000000"/>
              </w:rPr>
              <w:t>12.100,00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34451677"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597B90F8"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74756DB5"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403D55C3"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5DDA3110"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16991CC4" w14:textId="77777777" w:rsidR="00EF2E7B" w:rsidRPr="000765D9" w:rsidRDefault="00EF2E7B" w:rsidP="00587D13">
            <w:pPr>
              <w:jc w:val="right"/>
              <w:rPr>
                <w:rFonts w:ascii="Calibri" w:hAnsi="Calibri" w:cs="Calibri"/>
                <w:color w:val="000000"/>
              </w:rPr>
            </w:pPr>
            <w:r>
              <w:rPr>
                <w:rFonts w:ascii="Calibri" w:hAnsi="Calibri"/>
                <w:color w:val="000000"/>
              </w:rPr>
              <w:t>350002243</w:t>
            </w:r>
          </w:p>
        </w:tc>
        <w:tc>
          <w:tcPr>
            <w:tcW w:w="6379" w:type="dxa"/>
            <w:tcBorders>
              <w:top w:val="single" w:sz="4" w:space="0" w:color="9BC2E6"/>
              <w:left w:val="nil"/>
              <w:bottom w:val="single" w:sz="4" w:space="0" w:color="9BC2E6"/>
              <w:right w:val="nil"/>
            </w:tcBorders>
            <w:noWrap/>
            <w:vAlign w:val="bottom"/>
            <w:hideMark/>
          </w:tcPr>
          <w:p w14:paraId="0AF1388A" w14:textId="77777777" w:rsidR="00EF2E7B" w:rsidRPr="000765D9" w:rsidRDefault="00EF2E7B" w:rsidP="00587D13">
            <w:pPr>
              <w:rPr>
                <w:rFonts w:ascii="Calibri" w:hAnsi="Calibri" w:cs="Calibri"/>
                <w:color w:val="000000"/>
              </w:rPr>
            </w:pPr>
            <w:r>
              <w:rPr>
                <w:rFonts w:ascii="Calibri" w:hAnsi="Calibri"/>
                <w:color w:val="000000"/>
              </w:rPr>
              <w:t>SUBV.AYTO. OCHAGAVIA. ADECUACION RES.VALLE</w:t>
            </w:r>
          </w:p>
        </w:tc>
        <w:tc>
          <w:tcPr>
            <w:tcW w:w="1417" w:type="dxa"/>
            <w:tcBorders>
              <w:top w:val="single" w:sz="4" w:space="0" w:color="9BC2E6"/>
              <w:left w:val="nil"/>
              <w:bottom w:val="single" w:sz="4" w:space="0" w:color="9BC2E6"/>
              <w:right w:val="nil"/>
            </w:tcBorders>
            <w:noWrap/>
            <w:vAlign w:val="bottom"/>
            <w:hideMark/>
          </w:tcPr>
          <w:p w14:paraId="6312B57C" w14:textId="77777777" w:rsidR="00EF2E7B" w:rsidRPr="000765D9" w:rsidRDefault="00EF2E7B" w:rsidP="00587D13">
            <w:pPr>
              <w:jc w:val="right"/>
              <w:rPr>
                <w:rFonts w:ascii="Calibri" w:hAnsi="Calibri" w:cs="Calibri"/>
                <w:color w:val="000000"/>
              </w:rPr>
            </w:pPr>
            <w:r>
              <w:rPr>
                <w:rFonts w:ascii="Calibri" w:hAnsi="Calibri"/>
                <w:color w:val="000000"/>
              </w:rPr>
              <w:t>350.000,00</w:t>
            </w:r>
          </w:p>
        </w:tc>
        <w:tc>
          <w:tcPr>
            <w:tcW w:w="1276" w:type="dxa"/>
            <w:tcBorders>
              <w:top w:val="single" w:sz="4" w:space="0" w:color="9BC2E6"/>
              <w:left w:val="nil"/>
              <w:bottom w:val="single" w:sz="4" w:space="0" w:color="9BC2E6"/>
              <w:right w:val="nil"/>
            </w:tcBorders>
            <w:noWrap/>
            <w:vAlign w:val="bottom"/>
            <w:hideMark/>
          </w:tcPr>
          <w:p w14:paraId="5FC94E74"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48D3B45F"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7CBB807E"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7214019A"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0C0FFA93"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5C0C9FFC" w14:textId="77777777" w:rsidR="00EF2E7B" w:rsidRPr="000765D9" w:rsidRDefault="00EF2E7B" w:rsidP="00587D13">
            <w:pPr>
              <w:jc w:val="right"/>
              <w:rPr>
                <w:rFonts w:ascii="Calibri" w:hAnsi="Calibri" w:cs="Calibri"/>
                <w:color w:val="000000"/>
              </w:rPr>
            </w:pPr>
            <w:r>
              <w:rPr>
                <w:rFonts w:ascii="Calibri" w:hAnsi="Calibri"/>
                <w:color w:val="000000"/>
              </w:rPr>
              <w:t>350002244</w:t>
            </w:r>
          </w:p>
        </w:tc>
        <w:tc>
          <w:tcPr>
            <w:tcW w:w="6379" w:type="dxa"/>
            <w:tcBorders>
              <w:top w:val="single" w:sz="4" w:space="0" w:color="9BC2E6"/>
              <w:left w:val="nil"/>
              <w:bottom w:val="single" w:sz="4" w:space="0" w:color="9BC2E6"/>
              <w:right w:val="nil"/>
            </w:tcBorders>
            <w:shd w:val="clear" w:color="DDEBF7" w:fill="DDEBF7"/>
            <w:noWrap/>
            <w:vAlign w:val="bottom"/>
            <w:hideMark/>
          </w:tcPr>
          <w:p w14:paraId="6B62646E" w14:textId="77777777" w:rsidR="00EF2E7B" w:rsidRPr="000765D9" w:rsidRDefault="00EF2E7B" w:rsidP="00587D13">
            <w:pPr>
              <w:rPr>
                <w:rFonts w:ascii="Calibri" w:hAnsi="Calibri" w:cs="Calibri"/>
                <w:color w:val="000000"/>
              </w:rPr>
            </w:pPr>
            <w:r>
              <w:rPr>
                <w:rFonts w:ascii="Calibri" w:hAnsi="Calibri"/>
                <w:color w:val="000000"/>
              </w:rPr>
              <w:t>SUBV.AYTO.EULATE.ELIMINACION BARRERAS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38B3C0A7" w14:textId="77777777" w:rsidR="00EF2E7B" w:rsidRPr="000765D9" w:rsidRDefault="00EF2E7B" w:rsidP="00587D13">
            <w:pPr>
              <w:jc w:val="right"/>
              <w:rPr>
                <w:rFonts w:ascii="Calibri" w:hAnsi="Calibri" w:cs="Calibri"/>
                <w:color w:val="000000"/>
              </w:rPr>
            </w:pPr>
            <w:r>
              <w:rPr>
                <w:rFonts w:ascii="Calibri" w:hAnsi="Calibri"/>
                <w:color w:val="000000"/>
              </w:rPr>
              <w:t>60.000,00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2F2A7B3"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1218607C"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4C3A4273"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58FCCAC0"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048E6A42"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668F1C73" w14:textId="77777777" w:rsidR="00EF2E7B" w:rsidRPr="000765D9" w:rsidRDefault="00EF2E7B" w:rsidP="00587D13">
            <w:pPr>
              <w:jc w:val="right"/>
              <w:rPr>
                <w:rFonts w:ascii="Calibri" w:hAnsi="Calibri" w:cs="Calibri"/>
                <w:color w:val="000000"/>
              </w:rPr>
            </w:pPr>
            <w:r>
              <w:rPr>
                <w:rFonts w:ascii="Calibri" w:hAnsi="Calibri"/>
                <w:color w:val="000000"/>
              </w:rPr>
              <w:t>350002245</w:t>
            </w:r>
          </w:p>
        </w:tc>
        <w:tc>
          <w:tcPr>
            <w:tcW w:w="6379" w:type="dxa"/>
            <w:tcBorders>
              <w:top w:val="single" w:sz="4" w:space="0" w:color="9BC2E6"/>
              <w:left w:val="nil"/>
              <w:bottom w:val="single" w:sz="4" w:space="0" w:color="9BC2E6"/>
              <w:right w:val="nil"/>
            </w:tcBorders>
            <w:noWrap/>
            <w:vAlign w:val="bottom"/>
            <w:hideMark/>
          </w:tcPr>
          <w:p w14:paraId="1B4343A4" w14:textId="77777777" w:rsidR="00EF2E7B" w:rsidRPr="000765D9" w:rsidRDefault="00EF2E7B" w:rsidP="00587D13">
            <w:pPr>
              <w:rPr>
                <w:rFonts w:ascii="Calibri" w:hAnsi="Calibri" w:cs="Calibri"/>
                <w:color w:val="000000"/>
              </w:rPr>
            </w:pPr>
            <w:r>
              <w:rPr>
                <w:rFonts w:ascii="Calibri" w:hAnsi="Calibri"/>
                <w:color w:val="000000"/>
              </w:rPr>
              <w:t>SUBV.AYTO.CASTEJON.AIRE ACONDICIONADO EN RESIDENCI</w:t>
            </w:r>
          </w:p>
        </w:tc>
        <w:tc>
          <w:tcPr>
            <w:tcW w:w="1417" w:type="dxa"/>
            <w:tcBorders>
              <w:top w:val="single" w:sz="4" w:space="0" w:color="9BC2E6"/>
              <w:left w:val="nil"/>
              <w:bottom w:val="single" w:sz="4" w:space="0" w:color="9BC2E6"/>
              <w:right w:val="nil"/>
            </w:tcBorders>
            <w:noWrap/>
            <w:vAlign w:val="bottom"/>
            <w:hideMark/>
          </w:tcPr>
          <w:p w14:paraId="7E86B893" w14:textId="77777777" w:rsidR="00EF2E7B" w:rsidRPr="000765D9" w:rsidRDefault="00EF2E7B" w:rsidP="00587D13">
            <w:pPr>
              <w:jc w:val="right"/>
              <w:rPr>
                <w:rFonts w:ascii="Calibri" w:hAnsi="Calibri" w:cs="Calibri"/>
                <w:color w:val="000000"/>
              </w:rPr>
            </w:pPr>
            <w:r>
              <w:rPr>
                <w:rFonts w:ascii="Calibri" w:hAnsi="Calibri"/>
                <w:color w:val="000000"/>
              </w:rPr>
              <w:t>50.000,00</w:t>
            </w:r>
          </w:p>
        </w:tc>
        <w:tc>
          <w:tcPr>
            <w:tcW w:w="1276" w:type="dxa"/>
            <w:tcBorders>
              <w:top w:val="single" w:sz="4" w:space="0" w:color="9BC2E6"/>
              <w:left w:val="nil"/>
              <w:bottom w:val="single" w:sz="4" w:space="0" w:color="9BC2E6"/>
              <w:right w:val="nil"/>
            </w:tcBorders>
            <w:noWrap/>
            <w:vAlign w:val="bottom"/>
            <w:hideMark/>
          </w:tcPr>
          <w:p w14:paraId="1163E2FB"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40076929"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775A29A6"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769A77B6"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74FB14EB" w14:textId="77777777" w:rsidR="00EF2E7B" w:rsidRPr="000765D9" w:rsidRDefault="00EF2E7B" w:rsidP="00587D13">
            <w:pPr>
              <w:jc w:val="right"/>
              <w:rPr>
                <w:rFonts w:ascii="Calibri" w:hAnsi="Calibri" w:cs="Calibri"/>
                <w:color w:val="000000"/>
              </w:rPr>
            </w:pPr>
            <w:r>
              <w:rPr>
                <w:rFonts w:ascii="Calibri" w:hAnsi="Calibri"/>
                <w:color w:val="000000"/>
              </w:rPr>
              <w:lastRenderedPageBreak/>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5F5E6E29" w14:textId="77777777" w:rsidR="00EF2E7B" w:rsidRPr="000765D9" w:rsidRDefault="00EF2E7B" w:rsidP="00587D13">
            <w:pPr>
              <w:jc w:val="right"/>
              <w:rPr>
                <w:rFonts w:ascii="Calibri" w:hAnsi="Calibri" w:cs="Calibri"/>
                <w:color w:val="000000"/>
              </w:rPr>
            </w:pPr>
            <w:r>
              <w:rPr>
                <w:rFonts w:ascii="Calibri" w:hAnsi="Calibri"/>
                <w:color w:val="000000"/>
              </w:rPr>
              <w:t>350002246</w:t>
            </w:r>
          </w:p>
        </w:tc>
        <w:tc>
          <w:tcPr>
            <w:tcW w:w="6379" w:type="dxa"/>
            <w:tcBorders>
              <w:top w:val="single" w:sz="4" w:space="0" w:color="9BC2E6"/>
              <w:left w:val="nil"/>
              <w:bottom w:val="single" w:sz="4" w:space="0" w:color="9BC2E6"/>
              <w:right w:val="nil"/>
            </w:tcBorders>
            <w:shd w:val="clear" w:color="DDEBF7" w:fill="DDEBF7"/>
            <w:noWrap/>
            <w:vAlign w:val="bottom"/>
            <w:hideMark/>
          </w:tcPr>
          <w:p w14:paraId="44B4FF39" w14:textId="77777777" w:rsidR="00EF2E7B" w:rsidRPr="000765D9" w:rsidRDefault="00EF2E7B" w:rsidP="00587D13">
            <w:pPr>
              <w:rPr>
                <w:rFonts w:ascii="Calibri" w:hAnsi="Calibri" w:cs="Calibri"/>
                <w:color w:val="000000"/>
              </w:rPr>
            </w:pPr>
            <w:r>
              <w:rPr>
                <w:rFonts w:ascii="Calibri" w:hAnsi="Calibri"/>
                <w:color w:val="000000"/>
              </w:rPr>
              <w:t>SUBV.AYTO.CORELLA.AISLAMIENTO TERMICO EN RESIDENCI</w:t>
            </w:r>
          </w:p>
        </w:tc>
        <w:tc>
          <w:tcPr>
            <w:tcW w:w="1417" w:type="dxa"/>
            <w:tcBorders>
              <w:top w:val="single" w:sz="4" w:space="0" w:color="9BC2E6"/>
              <w:left w:val="nil"/>
              <w:bottom w:val="single" w:sz="4" w:space="0" w:color="9BC2E6"/>
              <w:right w:val="nil"/>
            </w:tcBorders>
            <w:shd w:val="clear" w:color="DDEBF7" w:fill="DDEBF7"/>
            <w:noWrap/>
            <w:vAlign w:val="bottom"/>
            <w:hideMark/>
          </w:tcPr>
          <w:p w14:paraId="6EB00FDC" w14:textId="77777777" w:rsidR="00EF2E7B" w:rsidRPr="000765D9" w:rsidRDefault="00EF2E7B" w:rsidP="00587D13">
            <w:pPr>
              <w:jc w:val="right"/>
              <w:rPr>
                <w:rFonts w:ascii="Calibri" w:hAnsi="Calibri" w:cs="Calibri"/>
                <w:color w:val="000000"/>
              </w:rPr>
            </w:pPr>
            <w:r>
              <w:rPr>
                <w:rFonts w:ascii="Calibri" w:hAnsi="Calibri"/>
                <w:color w:val="000000"/>
              </w:rPr>
              <w:t>44.000,00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35D692C"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6198BFBC"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3C0067CA"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581FD25D"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EEF7E53"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64CDFDB5" w14:textId="77777777" w:rsidR="00EF2E7B" w:rsidRPr="000765D9" w:rsidRDefault="00EF2E7B" w:rsidP="00587D13">
            <w:pPr>
              <w:jc w:val="right"/>
              <w:rPr>
                <w:rFonts w:ascii="Calibri" w:hAnsi="Calibri" w:cs="Calibri"/>
                <w:color w:val="000000"/>
              </w:rPr>
            </w:pPr>
            <w:r>
              <w:rPr>
                <w:rFonts w:ascii="Calibri" w:hAnsi="Calibri"/>
                <w:color w:val="000000"/>
              </w:rPr>
              <w:t>350002247</w:t>
            </w:r>
          </w:p>
        </w:tc>
        <w:tc>
          <w:tcPr>
            <w:tcW w:w="6379" w:type="dxa"/>
            <w:tcBorders>
              <w:top w:val="single" w:sz="4" w:space="0" w:color="9BC2E6"/>
              <w:left w:val="nil"/>
              <w:bottom w:val="single" w:sz="4" w:space="0" w:color="9BC2E6"/>
              <w:right w:val="nil"/>
            </w:tcBorders>
            <w:noWrap/>
            <w:vAlign w:val="bottom"/>
            <w:hideMark/>
          </w:tcPr>
          <w:p w14:paraId="4D8AF480" w14:textId="77777777" w:rsidR="00EF2E7B" w:rsidRPr="000765D9" w:rsidRDefault="00EF2E7B" w:rsidP="00587D13">
            <w:pPr>
              <w:rPr>
                <w:rFonts w:ascii="Calibri" w:hAnsi="Calibri" w:cs="Calibri"/>
                <w:color w:val="000000"/>
              </w:rPr>
            </w:pPr>
            <w:r>
              <w:rPr>
                <w:rFonts w:ascii="Calibri" w:hAnsi="Calibri"/>
                <w:color w:val="000000"/>
              </w:rPr>
              <w:t>SUBV.AYTO.CARCASTILLO.VEHICULO PARA LA RESIDENCIA</w:t>
            </w:r>
          </w:p>
        </w:tc>
        <w:tc>
          <w:tcPr>
            <w:tcW w:w="1417" w:type="dxa"/>
            <w:tcBorders>
              <w:top w:val="single" w:sz="4" w:space="0" w:color="9BC2E6"/>
              <w:left w:val="nil"/>
              <w:bottom w:val="single" w:sz="4" w:space="0" w:color="9BC2E6"/>
              <w:right w:val="nil"/>
            </w:tcBorders>
            <w:noWrap/>
            <w:vAlign w:val="bottom"/>
            <w:hideMark/>
          </w:tcPr>
          <w:p w14:paraId="66D2B3FB" w14:textId="77777777" w:rsidR="00EF2E7B" w:rsidRPr="000765D9" w:rsidRDefault="00EF2E7B" w:rsidP="00587D13">
            <w:pPr>
              <w:jc w:val="right"/>
              <w:rPr>
                <w:rFonts w:ascii="Calibri" w:hAnsi="Calibri" w:cs="Calibri"/>
                <w:color w:val="000000"/>
              </w:rPr>
            </w:pPr>
            <w:r>
              <w:rPr>
                <w:rFonts w:ascii="Calibri" w:hAnsi="Calibri"/>
                <w:color w:val="000000"/>
              </w:rPr>
              <w:t>40.000,00</w:t>
            </w:r>
          </w:p>
        </w:tc>
        <w:tc>
          <w:tcPr>
            <w:tcW w:w="1276" w:type="dxa"/>
            <w:tcBorders>
              <w:top w:val="single" w:sz="4" w:space="0" w:color="9BC2E6"/>
              <w:left w:val="nil"/>
              <w:bottom w:val="single" w:sz="4" w:space="0" w:color="9BC2E6"/>
              <w:right w:val="nil"/>
            </w:tcBorders>
            <w:noWrap/>
            <w:vAlign w:val="bottom"/>
            <w:hideMark/>
          </w:tcPr>
          <w:p w14:paraId="3C4F8A16"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52714907"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5F0B85FB"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1468F899"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57D60E01"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49E41C7F" w14:textId="77777777" w:rsidR="00EF2E7B" w:rsidRPr="000765D9" w:rsidRDefault="00EF2E7B" w:rsidP="00587D13">
            <w:pPr>
              <w:jc w:val="right"/>
              <w:rPr>
                <w:rFonts w:ascii="Calibri" w:hAnsi="Calibri" w:cs="Calibri"/>
                <w:color w:val="000000"/>
              </w:rPr>
            </w:pPr>
            <w:r>
              <w:rPr>
                <w:rFonts w:ascii="Calibri" w:hAnsi="Calibri"/>
                <w:color w:val="000000"/>
              </w:rPr>
              <w:t>350002248</w:t>
            </w:r>
          </w:p>
        </w:tc>
        <w:tc>
          <w:tcPr>
            <w:tcW w:w="6379" w:type="dxa"/>
            <w:tcBorders>
              <w:top w:val="single" w:sz="4" w:space="0" w:color="9BC2E6"/>
              <w:left w:val="nil"/>
              <w:bottom w:val="single" w:sz="4" w:space="0" w:color="9BC2E6"/>
              <w:right w:val="nil"/>
            </w:tcBorders>
            <w:shd w:val="clear" w:color="DDEBF7" w:fill="DDEBF7"/>
            <w:noWrap/>
            <w:vAlign w:val="bottom"/>
            <w:hideMark/>
          </w:tcPr>
          <w:p w14:paraId="4F260FB3" w14:textId="77777777" w:rsidR="00EF2E7B" w:rsidRPr="000765D9" w:rsidRDefault="00EF2E7B" w:rsidP="00587D13">
            <w:pPr>
              <w:rPr>
                <w:rFonts w:ascii="Calibri" w:hAnsi="Calibri" w:cs="Calibri"/>
                <w:color w:val="000000"/>
              </w:rPr>
            </w:pPr>
            <w:r>
              <w:rPr>
                <w:rFonts w:ascii="Calibri" w:hAnsi="Calibri"/>
                <w:color w:val="000000"/>
              </w:rPr>
              <w:t>SUBV.AYTO.ANSOAIN.COMEDOR COLECTIVO PARA MAYORES</w:t>
            </w:r>
          </w:p>
        </w:tc>
        <w:tc>
          <w:tcPr>
            <w:tcW w:w="1417" w:type="dxa"/>
            <w:tcBorders>
              <w:top w:val="single" w:sz="4" w:space="0" w:color="9BC2E6"/>
              <w:left w:val="nil"/>
              <w:bottom w:val="single" w:sz="4" w:space="0" w:color="9BC2E6"/>
              <w:right w:val="nil"/>
            </w:tcBorders>
            <w:shd w:val="clear" w:color="DDEBF7" w:fill="DDEBF7"/>
            <w:noWrap/>
            <w:vAlign w:val="bottom"/>
            <w:hideMark/>
          </w:tcPr>
          <w:p w14:paraId="02351E86" w14:textId="77777777" w:rsidR="00EF2E7B" w:rsidRPr="000765D9" w:rsidRDefault="00EF2E7B" w:rsidP="00587D13">
            <w:pPr>
              <w:jc w:val="right"/>
              <w:rPr>
                <w:rFonts w:ascii="Calibri" w:hAnsi="Calibri" w:cs="Calibri"/>
                <w:color w:val="000000"/>
              </w:rPr>
            </w:pPr>
            <w:r>
              <w:rPr>
                <w:rFonts w:ascii="Calibri" w:hAnsi="Calibri"/>
                <w:color w:val="000000"/>
              </w:rPr>
              <w:t>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4AE09BA6"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25C00627"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52B8BE4A"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629D77B7"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A15C5A6"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504C3065" w14:textId="77777777" w:rsidR="00EF2E7B" w:rsidRPr="000765D9" w:rsidRDefault="00EF2E7B" w:rsidP="00587D13">
            <w:pPr>
              <w:jc w:val="right"/>
              <w:rPr>
                <w:rFonts w:ascii="Calibri" w:hAnsi="Calibri" w:cs="Calibri"/>
                <w:color w:val="000000"/>
              </w:rPr>
            </w:pPr>
            <w:r>
              <w:rPr>
                <w:rFonts w:ascii="Calibri" w:hAnsi="Calibri"/>
                <w:color w:val="000000"/>
              </w:rPr>
              <w:t>350002249</w:t>
            </w:r>
          </w:p>
        </w:tc>
        <w:tc>
          <w:tcPr>
            <w:tcW w:w="6379" w:type="dxa"/>
            <w:tcBorders>
              <w:top w:val="single" w:sz="4" w:space="0" w:color="9BC2E6"/>
              <w:left w:val="nil"/>
              <w:bottom w:val="single" w:sz="4" w:space="0" w:color="9BC2E6"/>
              <w:right w:val="nil"/>
            </w:tcBorders>
            <w:noWrap/>
            <w:vAlign w:val="bottom"/>
            <w:hideMark/>
          </w:tcPr>
          <w:p w14:paraId="15E96A49" w14:textId="77777777" w:rsidR="00EF2E7B" w:rsidRPr="000765D9" w:rsidRDefault="00EF2E7B" w:rsidP="00587D13">
            <w:pPr>
              <w:rPr>
                <w:rFonts w:ascii="Calibri" w:hAnsi="Calibri" w:cs="Calibri"/>
                <w:color w:val="000000"/>
              </w:rPr>
            </w:pPr>
            <w:r>
              <w:rPr>
                <w:rFonts w:ascii="Calibri" w:hAnsi="Calibri"/>
                <w:color w:val="000000"/>
              </w:rPr>
              <w:t>SUBV.AYTO. BASABURUA. ADAPT LOCAL CENTRO AT.DIURNA</w:t>
            </w:r>
          </w:p>
        </w:tc>
        <w:tc>
          <w:tcPr>
            <w:tcW w:w="1417" w:type="dxa"/>
            <w:tcBorders>
              <w:top w:val="single" w:sz="4" w:space="0" w:color="9BC2E6"/>
              <w:left w:val="nil"/>
              <w:bottom w:val="single" w:sz="4" w:space="0" w:color="9BC2E6"/>
              <w:right w:val="nil"/>
            </w:tcBorders>
            <w:noWrap/>
            <w:vAlign w:val="bottom"/>
            <w:hideMark/>
          </w:tcPr>
          <w:p w14:paraId="369F32F5" w14:textId="77777777" w:rsidR="00EF2E7B" w:rsidRPr="000765D9" w:rsidRDefault="00EF2E7B" w:rsidP="00587D13">
            <w:pPr>
              <w:jc w:val="right"/>
              <w:rPr>
                <w:rFonts w:ascii="Calibri" w:hAnsi="Calibri" w:cs="Calibri"/>
                <w:color w:val="000000"/>
              </w:rPr>
            </w:pPr>
            <w:r>
              <w:rPr>
                <w:rFonts w:ascii="Calibri" w:hAnsi="Calibri"/>
                <w:color w:val="000000"/>
              </w:rPr>
              <w:t>200.000,00</w:t>
            </w:r>
          </w:p>
        </w:tc>
        <w:tc>
          <w:tcPr>
            <w:tcW w:w="1276" w:type="dxa"/>
            <w:tcBorders>
              <w:top w:val="single" w:sz="4" w:space="0" w:color="9BC2E6"/>
              <w:left w:val="nil"/>
              <w:bottom w:val="single" w:sz="4" w:space="0" w:color="9BC2E6"/>
              <w:right w:val="nil"/>
            </w:tcBorders>
            <w:noWrap/>
            <w:vAlign w:val="bottom"/>
            <w:hideMark/>
          </w:tcPr>
          <w:p w14:paraId="1472C2F0"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11AD342D"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3CB764A9"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39013E61"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4E069CE4"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shd w:val="clear" w:color="DDEBF7" w:fill="DDEBF7"/>
            <w:noWrap/>
            <w:vAlign w:val="bottom"/>
            <w:hideMark/>
          </w:tcPr>
          <w:p w14:paraId="6EBDC8DE" w14:textId="77777777" w:rsidR="00EF2E7B" w:rsidRPr="000765D9" w:rsidRDefault="00EF2E7B" w:rsidP="00587D13">
            <w:pPr>
              <w:jc w:val="right"/>
              <w:rPr>
                <w:rFonts w:ascii="Calibri" w:hAnsi="Calibri" w:cs="Calibri"/>
                <w:color w:val="000000"/>
              </w:rPr>
            </w:pPr>
            <w:r>
              <w:rPr>
                <w:rFonts w:ascii="Calibri" w:hAnsi="Calibri"/>
                <w:color w:val="000000"/>
              </w:rPr>
              <w:t>350002253</w:t>
            </w:r>
          </w:p>
        </w:tc>
        <w:tc>
          <w:tcPr>
            <w:tcW w:w="6379" w:type="dxa"/>
            <w:tcBorders>
              <w:top w:val="single" w:sz="4" w:space="0" w:color="9BC2E6"/>
              <w:left w:val="nil"/>
              <w:bottom w:val="single" w:sz="4" w:space="0" w:color="9BC2E6"/>
              <w:right w:val="nil"/>
            </w:tcBorders>
            <w:shd w:val="clear" w:color="DDEBF7" w:fill="DDEBF7"/>
            <w:noWrap/>
            <w:vAlign w:val="bottom"/>
            <w:hideMark/>
          </w:tcPr>
          <w:p w14:paraId="01CFD806" w14:textId="77777777" w:rsidR="00EF2E7B" w:rsidRPr="000765D9" w:rsidRDefault="00EF2E7B" w:rsidP="00587D13">
            <w:pPr>
              <w:rPr>
                <w:rFonts w:ascii="Calibri" w:hAnsi="Calibri" w:cs="Calibri"/>
                <w:color w:val="000000"/>
              </w:rPr>
            </w:pPr>
            <w:r>
              <w:rPr>
                <w:rFonts w:ascii="Calibri" w:hAnsi="Calibri"/>
                <w:color w:val="000000"/>
              </w:rPr>
              <w:t>SUBV.FUNDACION ADISCO. OBRAS DE APARTAMENTOS</w:t>
            </w:r>
          </w:p>
        </w:tc>
        <w:tc>
          <w:tcPr>
            <w:tcW w:w="1417" w:type="dxa"/>
            <w:tcBorders>
              <w:top w:val="single" w:sz="4" w:space="0" w:color="9BC2E6"/>
              <w:left w:val="nil"/>
              <w:bottom w:val="single" w:sz="4" w:space="0" w:color="9BC2E6"/>
              <w:right w:val="nil"/>
            </w:tcBorders>
            <w:shd w:val="clear" w:color="DDEBF7" w:fill="DDEBF7"/>
            <w:noWrap/>
            <w:vAlign w:val="bottom"/>
            <w:hideMark/>
          </w:tcPr>
          <w:p w14:paraId="1D9F1CE6" w14:textId="77777777" w:rsidR="00EF2E7B" w:rsidRPr="000765D9" w:rsidRDefault="00EF2E7B" w:rsidP="00587D13">
            <w:pPr>
              <w:jc w:val="right"/>
              <w:rPr>
                <w:rFonts w:ascii="Calibri" w:hAnsi="Calibri" w:cs="Calibri"/>
                <w:color w:val="000000"/>
              </w:rPr>
            </w:pPr>
            <w:r>
              <w:rPr>
                <w:rFonts w:ascii="Calibri" w:hAnsi="Calibri"/>
                <w:color w:val="000000"/>
              </w:rPr>
              <w:t>230.000,00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C24584E"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195C9463"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0FB54ABF"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1045630E"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7FC2E387" w14:textId="77777777" w:rsidR="00EF2E7B" w:rsidRPr="000765D9" w:rsidRDefault="00EF2E7B" w:rsidP="00587D13">
            <w:pPr>
              <w:jc w:val="right"/>
              <w:rPr>
                <w:rFonts w:ascii="Calibri" w:hAnsi="Calibri" w:cs="Calibri"/>
                <w:color w:val="000000"/>
              </w:rPr>
            </w:pPr>
            <w:r>
              <w:rPr>
                <w:rFonts w:ascii="Calibri" w:hAnsi="Calibri"/>
                <w:color w:val="000000"/>
              </w:rPr>
              <w:t>2024</w:t>
            </w:r>
          </w:p>
        </w:tc>
        <w:tc>
          <w:tcPr>
            <w:tcW w:w="1146" w:type="dxa"/>
            <w:tcBorders>
              <w:top w:val="single" w:sz="4" w:space="0" w:color="9BC2E6"/>
              <w:left w:val="nil"/>
              <w:bottom w:val="single" w:sz="4" w:space="0" w:color="9BC2E6"/>
              <w:right w:val="nil"/>
            </w:tcBorders>
            <w:noWrap/>
            <w:vAlign w:val="bottom"/>
            <w:hideMark/>
          </w:tcPr>
          <w:p w14:paraId="729FBF81" w14:textId="77777777" w:rsidR="00EF2E7B" w:rsidRPr="000765D9" w:rsidRDefault="00EF2E7B" w:rsidP="00587D13">
            <w:pPr>
              <w:jc w:val="right"/>
              <w:rPr>
                <w:rFonts w:ascii="Calibri" w:hAnsi="Calibri" w:cs="Calibri"/>
                <w:color w:val="000000"/>
              </w:rPr>
            </w:pPr>
            <w:r>
              <w:rPr>
                <w:rFonts w:ascii="Calibri" w:hAnsi="Calibri"/>
                <w:color w:val="000000"/>
              </w:rPr>
              <w:t>350002546</w:t>
            </w:r>
          </w:p>
        </w:tc>
        <w:tc>
          <w:tcPr>
            <w:tcW w:w="6379" w:type="dxa"/>
            <w:tcBorders>
              <w:top w:val="single" w:sz="4" w:space="0" w:color="9BC2E6"/>
              <w:left w:val="nil"/>
              <w:bottom w:val="single" w:sz="4" w:space="0" w:color="9BC2E6"/>
              <w:right w:val="nil"/>
            </w:tcBorders>
            <w:noWrap/>
            <w:vAlign w:val="bottom"/>
            <w:hideMark/>
          </w:tcPr>
          <w:p w14:paraId="7582B5AA" w14:textId="77777777" w:rsidR="00EF2E7B" w:rsidRPr="000765D9" w:rsidRDefault="00EF2E7B" w:rsidP="00587D13">
            <w:pPr>
              <w:rPr>
                <w:rFonts w:ascii="Calibri" w:hAnsi="Calibri" w:cs="Calibri"/>
                <w:color w:val="000000"/>
              </w:rPr>
            </w:pPr>
            <w:r>
              <w:rPr>
                <w:rFonts w:ascii="Calibri" w:hAnsi="Calibri"/>
                <w:color w:val="000000"/>
              </w:rPr>
              <w:t>SUBV.AYTO SARTAGUDA EQUIPAMIENTO CENTRO DIA</w:t>
            </w:r>
          </w:p>
        </w:tc>
        <w:tc>
          <w:tcPr>
            <w:tcW w:w="1417" w:type="dxa"/>
            <w:tcBorders>
              <w:top w:val="single" w:sz="4" w:space="0" w:color="9BC2E6"/>
              <w:left w:val="nil"/>
              <w:bottom w:val="single" w:sz="4" w:space="0" w:color="9BC2E6"/>
              <w:right w:val="nil"/>
            </w:tcBorders>
            <w:noWrap/>
            <w:vAlign w:val="bottom"/>
            <w:hideMark/>
          </w:tcPr>
          <w:p w14:paraId="32803A10" w14:textId="77777777" w:rsidR="00EF2E7B" w:rsidRPr="000765D9" w:rsidRDefault="00EF2E7B" w:rsidP="00587D13">
            <w:pPr>
              <w:jc w:val="right"/>
              <w:rPr>
                <w:rFonts w:ascii="Calibri" w:hAnsi="Calibri" w:cs="Calibri"/>
                <w:color w:val="000000"/>
              </w:rPr>
            </w:pPr>
            <w:r>
              <w:rPr>
                <w:rFonts w:ascii="Calibri" w:hAnsi="Calibri"/>
                <w:color w:val="000000"/>
              </w:rPr>
              <w:t>100.000,00</w:t>
            </w:r>
          </w:p>
        </w:tc>
        <w:tc>
          <w:tcPr>
            <w:tcW w:w="1276" w:type="dxa"/>
            <w:tcBorders>
              <w:top w:val="single" w:sz="4" w:space="0" w:color="9BC2E6"/>
              <w:left w:val="nil"/>
              <w:bottom w:val="single" w:sz="4" w:space="0" w:color="9BC2E6"/>
              <w:right w:val="nil"/>
            </w:tcBorders>
            <w:noWrap/>
            <w:vAlign w:val="bottom"/>
            <w:hideMark/>
          </w:tcPr>
          <w:p w14:paraId="7C4042AA"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484A5F34"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68333A03"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4A64CEA2"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50F5BB05"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7E148BB9" w14:textId="77777777" w:rsidR="00EF2E7B" w:rsidRPr="000765D9" w:rsidRDefault="00EF2E7B" w:rsidP="00587D13">
            <w:pPr>
              <w:jc w:val="right"/>
              <w:rPr>
                <w:rFonts w:ascii="Calibri" w:hAnsi="Calibri" w:cs="Calibri"/>
                <w:color w:val="000000"/>
              </w:rPr>
            </w:pPr>
            <w:r>
              <w:rPr>
                <w:rFonts w:ascii="Calibri" w:hAnsi="Calibri"/>
                <w:color w:val="000000"/>
              </w:rPr>
              <w:t>350001264</w:t>
            </w:r>
          </w:p>
        </w:tc>
        <w:tc>
          <w:tcPr>
            <w:tcW w:w="6379" w:type="dxa"/>
            <w:tcBorders>
              <w:top w:val="single" w:sz="4" w:space="0" w:color="9BC2E6"/>
              <w:left w:val="nil"/>
              <w:bottom w:val="single" w:sz="4" w:space="0" w:color="9BC2E6"/>
              <w:right w:val="nil"/>
            </w:tcBorders>
            <w:shd w:val="clear" w:color="DDEBF7" w:fill="DDEBF7"/>
            <w:noWrap/>
            <w:vAlign w:val="bottom"/>
            <w:hideMark/>
          </w:tcPr>
          <w:p w14:paraId="75414166" w14:textId="77777777" w:rsidR="00EF2E7B" w:rsidRPr="000765D9" w:rsidRDefault="00EF2E7B" w:rsidP="00587D13">
            <w:pPr>
              <w:rPr>
                <w:rFonts w:ascii="Calibri" w:hAnsi="Calibri" w:cs="Calibri"/>
                <w:color w:val="000000"/>
              </w:rPr>
            </w:pPr>
            <w:r>
              <w:rPr>
                <w:rFonts w:ascii="Calibri" w:hAnsi="Calibri"/>
                <w:color w:val="000000"/>
              </w:rPr>
              <w:t>SUBV AYTO BARAÑAIN CENTRO DIA</w:t>
            </w:r>
          </w:p>
        </w:tc>
        <w:tc>
          <w:tcPr>
            <w:tcW w:w="1417" w:type="dxa"/>
            <w:tcBorders>
              <w:top w:val="single" w:sz="4" w:space="0" w:color="9BC2E6"/>
              <w:left w:val="nil"/>
              <w:bottom w:val="single" w:sz="4" w:space="0" w:color="9BC2E6"/>
              <w:right w:val="nil"/>
            </w:tcBorders>
            <w:shd w:val="clear" w:color="DDEBF7" w:fill="DDEBF7"/>
            <w:noWrap/>
            <w:vAlign w:val="bottom"/>
            <w:hideMark/>
          </w:tcPr>
          <w:p w14:paraId="6376D65F" w14:textId="77777777" w:rsidR="00EF2E7B" w:rsidRPr="000765D9" w:rsidRDefault="00EF2E7B" w:rsidP="00587D13">
            <w:pPr>
              <w:jc w:val="right"/>
              <w:rPr>
                <w:rFonts w:ascii="Calibri" w:hAnsi="Calibri" w:cs="Calibri"/>
                <w:color w:val="000000"/>
              </w:rPr>
            </w:pPr>
            <w:r>
              <w:rPr>
                <w:rFonts w:ascii="Calibri" w:hAnsi="Calibri"/>
                <w:color w:val="000000"/>
              </w:rPr>
              <w:t>10.000,00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10ADF24"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791F3FBE"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3EDD49CB"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67E9B883"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857E72F"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7F4CB0BD" w14:textId="77777777" w:rsidR="00EF2E7B" w:rsidRPr="000765D9" w:rsidRDefault="00EF2E7B" w:rsidP="00587D13">
            <w:pPr>
              <w:jc w:val="right"/>
              <w:rPr>
                <w:rFonts w:ascii="Calibri" w:hAnsi="Calibri" w:cs="Calibri"/>
                <w:color w:val="000000"/>
              </w:rPr>
            </w:pPr>
            <w:r>
              <w:rPr>
                <w:rFonts w:ascii="Calibri" w:hAnsi="Calibri"/>
                <w:color w:val="000000"/>
              </w:rPr>
              <w:t>350001265</w:t>
            </w:r>
          </w:p>
        </w:tc>
        <w:tc>
          <w:tcPr>
            <w:tcW w:w="6379" w:type="dxa"/>
            <w:tcBorders>
              <w:top w:val="single" w:sz="4" w:space="0" w:color="9BC2E6"/>
              <w:left w:val="nil"/>
              <w:bottom w:val="single" w:sz="4" w:space="0" w:color="9BC2E6"/>
              <w:right w:val="nil"/>
            </w:tcBorders>
            <w:noWrap/>
            <w:vAlign w:val="bottom"/>
            <w:hideMark/>
          </w:tcPr>
          <w:p w14:paraId="3C254B7B" w14:textId="77777777" w:rsidR="00EF2E7B" w:rsidRPr="000765D9" w:rsidRDefault="00EF2E7B" w:rsidP="00587D13">
            <w:pPr>
              <w:rPr>
                <w:rFonts w:ascii="Calibri" w:hAnsi="Calibri" w:cs="Calibri"/>
                <w:color w:val="000000"/>
              </w:rPr>
            </w:pPr>
            <w:r>
              <w:rPr>
                <w:rFonts w:ascii="Calibri" w:hAnsi="Calibri"/>
                <w:color w:val="000000"/>
              </w:rPr>
              <w:t>SUB.FUNDACION RESIDENCIA SAN JOSE AEROTERMIA</w:t>
            </w:r>
          </w:p>
        </w:tc>
        <w:tc>
          <w:tcPr>
            <w:tcW w:w="1417" w:type="dxa"/>
            <w:tcBorders>
              <w:top w:val="single" w:sz="4" w:space="0" w:color="9BC2E6"/>
              <w:left w:val="nil"/>
              <w:bottom w:val="single" w:sz="4" w:space="0" w:color="9BC2E6"/>
              <w:right w:val="nil"/>
            </w:tcBorders>
            <w:noWrap/>
            <w:vAlign w:val="bottom"/>
            <w:hideMark/>
          </w:tcPr>
          <w:p w14:paraId="7DCD7B3B" w14:textId="77777777" w:rsidR="00EF2E7B" w:rsidRPr="000765D9" w:rsidRDefault="00EF2E7B" w:rsidP="00587D13">
            <w:pPr>
              <w:jc w:val="right"/>
              <w:rPr>
                <w:rFonts w:ascii="Calibri" w:hAnsi="Calibri" w:cs="Calibri"/>
                <w:color w:val="000000"/>
              </w:rPr>
            </w:pPr>
            <w:r>
              <w:rPr>
                <w:rFonts w:ascii="Calibri" w:hAnsi="Calibri"/>
                <w:color w:val="000000"/>
              </w:rPr>
              <w:t>20.000,00</w:t>
            </w:r>
          </w:p>
        </w:tc>
        <w:tc>
          <w:tcPr>
            <w:tcW w:w="1276" w:type="dxa"/>
            <w:tcBorders>
              <w:top w:val="single" w:sz="4" w:space="0" w:color="9BC2E6"/>
              <w:left w:val="nil"/>
              <w:bottom w:val="single" w:sz="4" w:space="0" w:color="9BC2E6"/>
              <w:right w:val="nil"/>
            </w:tcBorders>
            <w:noWrap/>
            <w:vAlign w:val="bottom"/>
            <w:hideMark/>
          </w:tcPr>
          <w:p w14:paraId="4EFD868F"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6F200D2A"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3BA5EFB5"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144C1E34"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0C58578E"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34238D85" w14:textId="77777777" w:rsidR="00EF2E7B" w:rsidRPr="000765D9" w:rsidRDefault="00EF2E7B" w:rsidP="00587D13">
            <w:pPr>
              <w:jc w:val="right"/>
              <w:rPr>
                <w:rFonts w:ascii="Calibri" w:hAnsi="Calibri" w:cs="Calibri"/>
                <w:color w:val="000000"/>
              </w:rPr>
            </w:pPr>
            <w:r>
              <w:rPr>
                <w:rFonts w:ascii="Calibri" w:hAnsi="Calibri"/>
                <w:color w:val="000000"/>
              </w:rPr>
              <w:t>350001266</w:t>
            </w:r>
          </w:p>
        </w:tc>
        <w:tc>
          <w:tcPr>
            <w:tcW w:w="6379" w:type="dxa"/>
            <w:tcBorders>
              <w:top w:val="single" w:sz="4" w:space="0" w:color="9BC2E6"/>
              <w:left w:val="nil"/>
              <w:bottom w:val="single" w:sz="4" w:space="0" w:color="9BC2E6"/>
              <w:right w:val="nil"/>
            </w:tcBorders>
            <w:shd w:val="clear" w:color="DDEBF7" w:fill="DDEBF7"/>
            <w:noWrap/>
            <w:vAlign w:val="bottom"/>
            <w:hideMark/>
          </w:tcPr>
          <w:p w14:paraId="52F9043A" w14:textId="77777777" w:rsidR="00EF2E7B" w:rsidRPr="000765D9" w:rsidRDefault="00EF2E7B" w:rsidP="00587D13">
            <w:pPr>
              <w:rPr>
                <w:rFonts w:ascii="Calibri" w:hAnsi="Calibri" w:cs="Calibri"/>
                <w:color w:val="000000"/>
              </w:rPr>
            </w:pPr>
            <w:r>
              <w:rPr>
                <w:rFonts w:ascii="Calibri" w:hAnsi="Calibri"/>
                <w:color w:val="000000"/>
              </w:rPr>
              <w:t>SUBV AYTO CORELLA ENERGIA SOLAR EN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362407E7" w14:textId="77777777" w:rsidR="00EF2E7B" w:rsidRPr="000765D9" w:rsidRDefault="00EF2E7B" w:rsidP="00587D13">
            <w:pPr>
              <w:jc w:val="right"/>
              <w:rPr>
                <w:rFonts w:ascii="Calibri" w:hAnsi="Calibri" w:cs="Calibri"/>
                <w:color w:val="000000"/>
              </w:rPr>
            </w:pPr>
            <w:r>
              <w:rPr>
                <w:rFonts w:ascii="Calibri" w:hAnsi="Calibri"/>
                <w:color w:val="000000"/>
              </w:rPr>
              <w:t>30.000,00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1F4FF2CD"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592259B2"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15D7D67C"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613985D5"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472F6B7C"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013B4F8A" w14:textId="77777777" w:rsidR="00EF2E7B" w:rsidRPr="000765D9" w:rsidRDefault="00EF2E7B" w:rsidP="00587D13">
            <w:pPr>
              <w:jc w:val="right"/>
              <w:rPr>
                <w:rFonts w:ascii="Calibri" w:hAnsi="Calibri" w:cs="Calibri"/>
                <w:color w:val="000000"/>
              </w:rPr>
            </w:pPr>
            <w:r>
              <w:rPr>
                <w:rFonts w:ascii="Calibri" w:hAnsi="Calibri"/>
                <w:color w:val="000000"/>
              </w:rPr>
              <w:t>350001267</w:t>
            </w:r>
          </w:p>
        </w:tc>
        <w:tc>
          <w:tcPr>
            <w:tcW w:w="6379" w:type="dxa"/>
            <w:tcBorders>
              <w:top w:val="single" w:sz="4" w:space="0" w:color="9BC2E6"/>
              <w:left w:val="nil"/>
              <w:bottom w:val="single" w:sz="4" w:space="0" w:color="9BC2E6"/>
              <w:right w:val="nil"/>
            </w:tcBorders>
            <w:noWrap/>
            <w:vAlign w:val="bottom"/>
            <w:hideMark/>
          </w:tcPr>
          <w:p w14:paraId="5B670C4A" w14:textId="77777777" w:rsidR="00EF2E7B" w:rsidRPr="000765D9" w:rsidRDefault="00EF2E7B" w:rsidP="00587D13">
            <w:pPr>
              <w:rPr>
                <w:rFonts w:ascii="Calibri" w:hAnsi="Calibri" w:cs="Calibri"/>
                <w:color w:val="000000"/>
              </w:rPr>
            </w:pPr>
            <w:r>
              <w:rPr>
                <w:rFonts w:ascii="Calibri" w:hAnsi="Calibri"/>
                <w:color w:val="000000"/>
              </w:rPr>
              <w:t>SUBV AYTO RIBAFORADA CENTRO DIA</w:t>
            </w:r>
          </w:p>
        </w:tc>
        <w:tc>
          <w:tcPr>
            <w:tcW w:w="1417" w:type="dxa"/>
            <w:tcBorders>
              <w:top w:val="single" w:sz="4" w:space="0" w:color="9BC2E6"/>
              <w:left w:val="nil"/>
              <w:bottom w:val="single" w:sz="4" w:space="0" w:color="9BC2E6"/>
              <w:right w:val="nil"/>
            </w:tcBorders>
            <w:noWrap/>
            <w:vAlign w:val="bottom"/>
            <w:hideMark/>
          </w:tcPr>
          <w:p w14:paraId="1B4F64B4" w14:textId="77777777" w:rsidR="00EF2E7B" w:rsidRPr="000765D9" w:rsidRDefault="00EF2E7B" w:rsidP="00587D13">
            <w:pPr>
              <w:jc w:val="right"/>
              <w:rPr>
                <w:rFonts w:ascii="Calibri" w:hAnsi="Calibri" w:cs="Calibri"/>
                <w:color w:val="000000"/>
              </w:rPr>
            </w:pPr>
            <w:r>
              <w:rPr>
                <w:rFonts w:ascii="Calibri" w:hAnsi="Calibri"/>
                <w:color w:val="000000"/>
              </w:rPr>
              <w:t>105.000,00</w:t>
            </w:r>
          </w:p>
        </w:tc>
        <w:tc>
          <w:tcPr>
            <w:tcW w:w="1276" w:type="dxa"/>
            <w:tcBorders>
              <w:top w:val="single" w:sz="4" w:space="0" w:color="9BC2E6"/>
              <w:left w:val="nil"/>
              <w:bottom w:val="single" w:sz="4" w:space="0" w:color="9BC2E6"/>
              <w:right w:val="nil"/>
            </w:tcBorders>
            <w:noWrap/>
            <w:vAlign w:val="bottom"/>
            <w:hideMark/>
          </w:tcPr>
          <w:p w14:paraId="4FD708F5"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077F885B"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429ECD5F"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61CB01EB"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76D031CA"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2C13046D" w14:textId="77777777" w:rsidR="00EF2E7B" w:rsidRPr="000765D9" w:rsidRDefault="00EF2E7B" w:rsidP="00587D13">
            <w:pPr>
              <w:jc w:val="right"/>
              <w:rPr>
                <w:rFonts w:ascii="Calibri" w:hAnsi="Calibri" w:cs="Calibri"/>
                <w:color w:val="000000"/>
              </w:rPr>
            </w:pPr>
            <w:r>
              <w:rPr>
                <w:rFonts w:ascii="Calibri" w:hAnsi="Calibri"/>
                <w:color w:val="000000"/>
              </w:rPr>
              <w:t>350001268</w:t>
            </w:r>
          </w:p>
        </w:tc>
        <w:tc>
          <w:tcPr>
            <w:tcW w:w="6379" w:type="dxa"/>
            <w:tcBorders>
              <w:top w:val="single" w:sz="4" w:space="0" w:color="9BC2E6"/>
              <w:left w:val="nil"/>
              <w:bottom w:val="single" w:sz="4" w:space="0" w:color="9BC2E6"/>
              <w:right w:val="nil"/>
            </w:tcBorders>
            <w:shd w:val="clear" w:color="DDEBF7" w:fill="DDEBF7"/>
            <w:noWrap/>
            <w:vAlign w:val="bottom"/>
            <w:hideMark/>
          </w:tcPr>
          <w:p w14:paraId="709D8EC1" w14:textId="77777777" w:rsidR="00EF2E7B" w:rsidRPr="000765D9" w:rsidRDefault="00EF2E7B" w:rsidP="00587D13">
            <w:pPr>
              <w:rPr>
                <w:rFonts w:ascii="Calibri" w:hAnsi="Calibri" w:cs="Calibri"/>
                <w:color w:val="000000"/>
              </w:rPr>
            </w:pPr>
            <w:r>
              <w:rPr>
                <w:rFonts w:ascii="Calibri" w:hAnsi="Calibri"/>
                <w:color w:val="000000"/>
              </w:rPr>
              <w:t>SUBV AYTO RIBAFORADA PROYECTO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677A750D" w14:textId="77777777" w:rsidR="00EF2E7B" w:rsidRPr="000765D9" w:rsidRDefault="00EF2E7B" w:rsidP="00587D13">
            <w:pPr>
              <w:jc w:val="right"/>
              <w:rPr>
                <w:rFonts w:ascii="Calibri" w:hAnsi="Calibri" w:cs="Calibri"/>
                <w:color w:val="000000"/>
              </w:rPr>
            </w:pPr>
            <w:r>
              <w:rPr>
                <w:rFonts w:ascii="Calibri" w:hAnsi="Calibri"/>
                <w:color w:val="000000"/>
              </w:rPr>
              <w:t>75.000,00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FE96623"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18003491"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5AED6F13"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621DE93A"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4415824A" w14:textId="77777777" w:rsidR="00EF2E7B" w:rsidRPr="000765D9" w:rsidRDefault="00EF2E7B" w:rsidP="00587D13">
            <w:pPr>
              <w:jc w:val="right"/>
              <w:rPr>
                <w:rFonts w:ascii="Calibri" w:hAnsi="Calibri" w:cs="Calibri"/>
                <w:color w:val="000000"/>
              </w:rPr>
            </w:pPr>
            <w:r>
              <w:rPr>
                <w:rFonts w:ascii="Calibri" w:hAnsi="Calibri"/>
                <w:color w:val="000000"/>
              </w:rPr>
              <w:lastRenderedPageBreak/>
              <w:t>2025</w:t>
            </w:r>
          </w:p>
        </w:tc>
        <w:tc>
          <w:tcPr>
            <w:tcW w:w="1146" w:type="dxa"/>
            <w:tcBorders>
              <w:top w:val="single" w:sz="4" w:space="0" w:color="9BC2E6"/>
              <w:left w:val="nil"/>
              <w:bottom w:val="single" w:sz="4" w:space="0" w:color="9BC2E6"/>
              <w:right w:val="nil"/>
            </w:tcBorders>
            <w:noWrap/>
            <w:vAlign w:val="bottom"/>
            <w:hideMark/>
          </w:tcPr>
          <w:p w14:paraId="08343CA2" w14:textId="77777777" w:rsidR="00EF2E7B" w:rsidRPr="000765D9" w:rsidRDefault="00EF2E7B" w:rsidP="00587D13">
            <w:pPr>
              <w:jc w:val="right"/>
              <w:rPr>
                <w:rFonts w:ascii="Calibri" w:hAnsi="Calibri" w:cs="Calibri"/>
                <w:color w:val="000000"/>
              </w:rPr>
            </w:pPr>
            <w:r>
              <w:rPr>
                <w:rFonts w:ascii="Calibri" w:hAnsi="Calibri"/>
                <w:color w:val="000000"/>
              </w:rPr>
              <w:t>350001269</w:t>
            </w:r>
          </w:p>
        </w:tc>
        <w:tc>
          <w:tcPr>
            <w:tcW w:w="6379" w:type="dxa"/>
            <w:tcBorders>
              <w:top w:val="single" w:sz="4" w:space="0" w:color="9BC2E6"/>
              <w:left w:val="nil"/>
              <w:bottom w:val="single" w:sz="4" w:space="0" w:color="9BC2E6"/>
              <w:right w:val="nil"/>
            </w:tcBorders>
            <w:noWrap/>
            <w:vAlign w:val="bottom"/>
            <w:hideMark/>
          </w:tcPr>
          <w:p w14:paraId="5706CDF8" w14:textId="77777777" w:rsidR="00EF2E7B" w:rsidRPr="000765D9" w:rsidRDefault="00EF2E7B" w:rsidP="00587D13">
            <w:pPr>
              <w:rPr>
                <w:rFonts w:ascii="Calibri" w:hAnsi="Calibri" w:cs="Calibri"/>
                <w:color w:val="000000"/>
              </w:rPr>
            </w:pPr>
            <w:r>
              <w:rPr>
                <w:rFonts w:ascii="Calibri" w:hAnsi="Calibri"/>
                <w:color w:val="000000"/>
              </w:rPr>
              <w:t>SUBV AYTO GUESALAZ PROYECTO CENTRO SOCIO DEPORTIVO</w:t>
            </w:r>
          </w:p>
        </w:tc>
        <w:tc>
          <w:tcPr>
            <w:tcW w:w="1417" w:type="dxa"/>
            <w:tcBorders>
              <w:top w:val="single" w:sz="4" w:space="0" w:color="9BC2E6"/>
              <w:left w:val="nil"/>
              <w:bottom w:val="single" w:sz="4" w:space="0" w:color="9BC2E6"/>
              <w:right w:val="nil"/>
            </w:tcBorders>
            <w:noWrap/>
            <w:vAlign w:val="bottom"/>
            <w:hideMark/>
          </w:tcPr>
          <w:p w14:paraId="3B1888FF" w14:textId="77777777" w:rsidR="00EF2E7B" w:rsidRPr="000765D9" w:rsidRDefault="00EF2E7B" w:rsidP="00587D13">
            <w:pPr>
              <w:jc w:val="right"/>
              <w:rPr>
                <w:rFonts w:ascii="Calibri" w:hAnsi="Calibri" w:cs="Calibri"/>
                <w:color w:val="000000"/>
              </w:rPr>
            </w:pPr>
            <w:r>
              <w:rPr>
                <w:rFonts w:ascii="Calibri" w:hAnsi="Calibri"/>
                <w:color w:val="000000"/>
              </w:rPr>
              <w:t>60.000,00</w:t>
            </w:r>
          </w:p>
        </w:tc>
        <w:tc>
          <w:tcPr>
            <w:tcW w:w="1276" w:type="dxa"/>
            <w:tcBorders>
              <w:top w:val="single" w:sz="4" w:space="0" w:color="9BC2E6"/>
              <w:left w:val="nil"/>
              <w:bottom w:val="single" w:sz="4" w:space="0" w:color="9BC2E6"/>
              <w:right w:val="nil"/>
            </w:tcBorders>
            <w:noWrap/>
            <w:vAlign w:val="bottom"/>
            <w:hideMark/>
          </w:tcPr>
          <w:p w14:paraId="374C79AD"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0BE4AFED"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5F3DD4E9"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7FE529F2"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30893634"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1AF14475" w14:textId="77777777" w:rsidR="00EF2E7B" w:rsidRPr="000765D9" w:rsidRDefault="00EF2E7B" w:rsidP="00587D13">
            <w:pPr>
              <w:jc w:val="right"/>
              <w:rPr>
                <w:rFonts w:ascii="Calibri" w:hAnsi="Calibri" w:cs="Calibri"/>
                <w:color w:val="000000"/>
              </w:rPr>
            </w:pPr>
            <w:r>
              <w:rPr>
                <w:rFonts w:ascii="Calibri" w:hAnsi="Calibri"/>
                <w:color w:val="000000"/>
              </w:rPr>
              <w:t>350001270</w:t>
            </w:r>
          </w:p>
        </w:tc>
        <w:tc>
          <w:tcPr>
            <w:tcW w:w="6379" w:type="dxa"/>
            <w:tcBorders>
              <w:top w:val="single" w:sz="4" w:space="0" w:color="9BC2E6"/>
              <w:left w:val="nil"/>
              <w:bottom w:val="single" w:sz="4" w:space="0" w:color="9BC2E6"/>
              <w:right w:val="nil"/>
            </w:tcBorders>
            <w:shd w:val="clear" w:color="DDEBF7" w:fill="DDEBF7"/>
            <w:noWrap/>
            <w:vAlign w:val="bottom"/>
            <w:hideMark/>
          </w:tcPr>
          <w:p w14:paraId="34DBEEA2" w14:textId="77777777" w:rsidR="00EF2E7B" w:rsidRPr="000765D9" w:rsidRDefault="00EF2E7B" w:rsidP="00587D13">
            <w:pPr>
              <w:rPr>
                <w:rFonts w:ascii="Calibri" w:hAnsi="Calibri" w:cs="Calibri"/>
                <w:color w:val="000000"/>
              </w:rPr>
            </w:pPr>
            <w:r>
              <w:rPr>
                <w:rFonts w:ascii="Calibri" w:hAnsi="Calibri"/>
                <w:color w:val="000000"/>
              </w:rPr>
              <w:t>SUBV AYTO LESAKA RENOVACION ASCENSOR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745E842E" w14:textId="77777777" w:rsidR="00EF2E7B" w:rsidRPr="000765D9" w:rsidRDefault="00EF2E7B" w:rsidP="00587D13">
            <w:pPr>
              <w:jc w:val="right"/>
              <w:rPr>
                <w:rFonts w:ascii="Calibri" w:hAnsi="Calibri" w:cs="Calibri"/>
                <w:color w:val="000000"/>
              </w:rPr>
            </w:pPr>
            <w:r>
              <w:rPr>
                <w:rFonts w:ascii="Calibri" w:hAnsi="Calibri"/>
                <w:color w:val="000000"/>
              </w:rPr>
              <w:t>57.000,00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901D5EA"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06785FEE"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5304F2D8"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72D43E39"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587352F"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7F1000BF" w14:textId="77777777" w:rsidR="00EF2E7B" w:rsidRPr="000765D9" w:rsidRDefault="00EF2E7B" w:rsidP="00587D13">
            <w:pPr>
              <w:jc w:val="right"/>
              <w:rPr>
                <w:rFonts w:ascii="Calibri" w:hAnsi="Calibri" w:cs="Calibri"/>
                <w:color w:val="000000"/>
              </w:rPr>
            </w:pPr>
            <w:r>
              <w:rPr>
                <w:rFonts w:ascii="Calibri" w:hAnsi="Calibri"/>
                <w:color w:val="000000"/>
              </w:rPr>
              <w:t>350001271</w:t>
            </w:r>
          </w:p>
        </w:tc>
        <w:tc>
          <w:tcPr>
            <w:tcW w:w="6379" w:type="dxa"/>
            <w:tcBorders>
              <w:top w:val="single" w:sz="4" w:space="0" w:color="9BC2E6"/>
              <w:left w:val="nil"/>
              <w:bottom w:val="single" w:sz="4" w:space="0" w:color="9BC2E6"/>
              <w:right w:val="nil"/>
            </w:tcBorders>
            <w:noWrap/>
            <w:vAlign w:val="bottom"/>
            <w:hideMark/>
          </w:tcPr>
          <w:p w14:paraId="23F993D4" w14:textId="77777777" w:rsidR="00EF2E7B" w:rsidRPr="000765D9" w:rsidRDefault="00EF2E7B" w:rsidP="00587D13">
            <w:pPr>
              <w:rPr>
                <w:rFonts w:ascii="Calibri" w:hAnsi="Calibri" w:cs="Calibri"/>
                <w:color w:val="000000"/>
              </w:rPr>
            </w:pPr>
            <w:r>
              <w:rPr>
                <w:rFonts w:ascii="Calibri" w:hAnsi="Calibri"/>
                <w:color w:val="000000"/>
              </w:rPr>
              <w:t>SUBV AYTO OTEIZA INSTALACION ESPECIALIZADA MAYORES</w:t>
            </w:r>
          </w:p>
        </w:tc>
        <w:tc>
          <w:tcPr>
            <w:tcW w:w="1417" w:type="dxa"/>
            <w:tcBorders>
              <w:top w:val="single" w:sz="4" w:space="0" w:color="9BC2E6"/>
              <w:left w:val="nil"/>
              <w:bottom w:val="single" w:sz="4" w:space="0" w:color="9BC2E6"/>
              <w:right w:val="nil"/>
            </w:tcBorders>
            <w:noWrap/>
            <w:vAlign w:val="bottom"/>
            <w:hideMark/>
          </w:tcPr>
          <w:p w14:paraId="38A8E9FB" w14:textId="77777777" w:rsidR="00EF2E7B" w:rsidRPr="000765D9" w:rsidRDefault="00EF2E7B" w:rsidP="00587D13">
            <w:pPr>
              <w:jc w:val="right"/>
              <w:rPr>
                <w:rFonts w:ascii="Calibri" w:hAnsi="Calibri" w:cs="Calibri"/>
                <w:color w:val="000000"/>
              </w:rPr>
            </w:pPr>
            <w:r>
              <w:rPr>
                <w:rFonts w:ascii="Calibri" w:hAnsi="Calibri"/>
                <w:color w:val="000000"/>
              </w:rPr>
              <w:t>30.000,00</w:t>
            </w:r>
          </w:p>
        </w:tc>
        <w:tc>
          <w:tcPr>
            <w:tcW w:w="1276" w:type="dxa"/>
            <w:tcBorders>
              <w:top w:val="single" w:sz="4" w:space="0" w:color="9BC2E6"/>
              <w:left w:val="nil"/>
              <w:bottom w:val="single" w:sz="4" w:space="0" w:color="9BC2E6"/>
              <w:right w:val="nil"/>
            </w:tcBorders>
            <w:noWrap/>
            <w:vAlign w:val="bottom"/>
            <w:hideMark/>
          </w:tcPr>
          <w:p w14:paraId="43252457"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02EFF580"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4AA9E573"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464DF3ED"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5364128F"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4128C98C" w14:textId="77777777" w:rsidR="00EF2E7B" w:rsidRPr="000765D9" w:rsidRDefault="00EF2E7B" w:rsidP="00587D13">
            <w:pPr>
              <w:jc w:val="right"/>
              <w:rPr>
                <w:rFonts w:ascii="Calibri" w:hAnsi="Calibri" w:cs="Calibri"/>
                <w:color w:val="000000"/>
              </w:rPr>
            </w:pPr>
            <w:r>
              <w:rPr>
                <w:rFonts w:ascii="Calibri" w:hAnsi="Calibri"/>
                <w:color w:val="000000"/>
              </w:rPr>
              <w:t>350001272</w:t>
            </w:r>
          </w:p>
        </w:tc>
        <w:tc>
          <w:tcPr>
            <w:tcW w:w="6379" w:type="dxa"/>
            <w:tcBorders>
              <w:top w:val="single" w:sz="4" w:space="0" w:color="9BC2E6"/>
              <w:left w:val="nil"/>
              <w:bottom w:val="single" w:sz="4" w:space="0" w:color="9BC2E6"/>
              <w:right w:val="nil"/>
            </w:tcBorders>
            <w:shd w:val="clear" w:color="DDEBF7" w:fill="DDEBF7"/>
            <w:noWrap/>
            <w:vAlign w:val="bottom"/>
            <w:hideMark/>
          </w:tcPr>
          <w:p w14:paraId="54C8D248" w14:textId="77777777" w:rsidR="00EF2E7B" w:rsidRPr="000765D9" w:rsidRDefault="00EF2E7B" w:rsidP="00587D13">
            <w:pPr>
              <w:rPr>
                <w:rFonts w:ascii="Calibri" w:hAnsi="Calibri" w:cs="Calibri"/>
                <w:color w:val="000000"/>
              </w:rPr>
            </w:pPr>
            <w:r>
              <w:rPr>
                <w:rFonts w:ascii="Calibri" w:hAnsi="Calibri"/>
                <w:color w:val="000000"/>
              </w:rPr>
              <w:t>SUBV  AYTO VILLAFRANCA RENOVAR ASCENSOR RESIDENCIA</w:t>
            </w:r>
          </w:p>
        </w:tc>
        <w:tc>
          <w:tcPr>
            <w:tcW w:w="1417" w:type="dxa"/>
            <w:tcBorders>
              <w:top w:val="single" w:sz="4" w:space="0" w:color="9BC2E6"/>
              <w:left w:val="nil"/>
              <w:bottom w:val="single" w:sz="4" w:space="0" w:color="9BC2E6"/>
              <w:right w:val="nil"/>
            </w:tcBorders>
            <w:shd w:val="clear" w:color="DDEBF7" w:fill="DDEBF7"/>
            <w:noWrap/>
            <w:vAlign w:val="bottom"/>
            <w:hideMark/>
          </w:tcPr>
          <w:p w14:paraId="3737E681" w14:textId="77777777" w:rsidR="00EF2E7B" w:rsidRPr="000765D9" w:rsidRDefault="00EF2E7B" w:rsidP="00587D13">
            <w:pPr>
              <w:jc w:val="right"/>
              <w:rPr>
                <w:rFonts w:ascii="Calibri" w:hAnsi="Calibri" w:cs="Calibri"/>
                <w:color w:val="000000"/>
              </w:rPr>
            </w:pPr>
            <w:r>
              <w:rPr>
                <w:rFonts w:ascii="Calibri" w:hAnsi="Calibri"/>
                <w:color w:val="000000"/>
              </w:rPr>
              <w:t>25.000,00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7692AE3D"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74335005"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6F91C560"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4C4C0668"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3793B546"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389E00AB" w14:textId="77777777" w:rsidR="00EF2E7B" w:rsidRPr="000765D9" w:rsidRDefault="00EF2E7B" w:rsidP="00587D13">
            <w:pPr>
              <w:jc w:val="right"/>
              <w:rPr>
                <w:rFonts w:ascii="Calibri" w:hAnsi="Calibri" w:cs="Calibri"/>
                <w:color w:val="000000"/>
              </w:rPr>
            </w:pPr>
            <w:r>
              <w:rPr>
                <w:rFonts w:ascii="Calibri" w:hAnsi="Calibri"/>
                <w:color w:val="000000"/>
              </w:rPr>
              <w:t>350001273</w:t>
            </w:r>
          </w:p>
        </w:tc>
        <w:tc>
          <w:tcPr>
            <w:tcW w:w="6379" w:type="dxa"/>
            <w:tcBorders>
              <w:top w:val="single" w:sz="4" w:space="0" w:color="9BC2E6"/>
              <w:left w:val="nil"/>
              <w:bottom w:val="single" w:sz="4" w:space="0" w:color="9BC2E6"/>
              <w:right w:val="nil"/>
            </w:tcBorders>
            <w:noWrap/>
            <w:vAlign w:val="bottom"/>
            <w:hideMark/>
          </w:tcPr>
          <w:p w14:paraId="208C697A" w14:textId="77777777" w:rsidR="00EF2E7B" w:rsidRPr="000765D9" w:rsidRDefault="00EF2E7B" w:rsidP="00587D13">
            <w:pPr>
              <w:rPr>
                <w:rFonts w:ascii="Calibri" w:hAnsi="Calibri" w:cs="Calibri"/>
                <w:color w:val="000000"/>
              </w:rPr>
            </w:pPr>
            <w:r>
              <w:rPr>
                <w:rFonts w:ascii="Calibri" w:hAnsi="Calibri"/>
                <w:color w:val="000000"/>
              </w:rPr>
              <w:t>SUBV AYTO SANGUESA CAMAS RESIDENCIA S.VICENTE PAUL</w:t>
            </w:r>
          </w:p>
        </w:tc>
        <w:tc>
          <w:tcPr>
            <w:tcW w:w="1417" w:type="dxa"/>
            <w:tcBorders>
              <w:top w:val="single" w:sz="4" w:space="0" w:color="9BC2E6"/>
              <w:left w:val="nil"/>
              <w:bottom w:val="single" w:sz="4" w:space="0" w:color="9BC2E6"/>
              <w:right w:val="nil"/>
            </w:tcBorders>
            <w:noWrap/>
            <w:vAlign w:val="bottom"/>
            <w:hideMark/>
          </w:tcPr>
          <w:p w14:paraId="45B7407E" w14:textId="77777777" w:rsidR="00EF2E7B" w:rsidRPr="000765D9" w:rsidRDefault="00EF2E7B" w:rsidP="00587D13">
            <w:pPr>
              <w:jc w:val="right"/>
              <w:rPr>
                <w:rFonts w:ascii="Calibri" w:hAnsi="Calibri" w:cs="Calibri"/>
                <w:color w:val="000000"/>
              </w:rPr>
            </w:pPr>
            <w:r>
              <w:rPr>
                <w:rFonts w:ascii="Calibri" w:hAnsi="Calibri"/>
                <w:color w:val="000000"/>
              </w:rPr>
              <w:t>25.000,00</w:t>
            </w:r>
          </w:p>
        </w:tc>
        <w:tc>
          <w:tcPr>
            <w:tcW w:w="1276" w:type="dxa"/>
            <w:tcBorders>
              <w:top w:val="single" w:sz="4" w:space="0" w:color="9BC2E6"/>
              <w:left w:val="nil"/>
              <w:bottom w:val="single" w:sz="4" w:space="0" w:color="9BC2E6"/>
              <w:right w:val="nil"/>
            </w:tcBorders>
            <w:noWrap/>
            <w:vAlign w:val="bottom"/>
            <w:hideMark/>
          </w:tcPr>
          <w:p w14:paraId="2231ED14"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7060E0CB"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4F9CC55B"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4045CE4A"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1B9E8F29"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2CE6E765" w14:textId="77777777" w:rsidR="00EF2E7B" w:rsidRPr="000765D9" w:rsidRDefault="00EF2E7B" w:rsidP="00587D13">
            <w:pPr>
              <w:jc w:val="right"/>
              <w:rPr>
                <w:rFonts w:ascii="Calibri" w:hAnsi="Calibri" w:cs="Calibri"/>
                <w:color w:val="000000"/>
              </w:rPr>
            </w:pPr>
            <w:r>
              <w:rPr>
                <w:rFonts w:ascii="Calibri" w:hAnsi="Calibri"/>
                <w:color w:val="000000"/>
              </w:rPr>
              <w:t>350001274</w:t>
            </w:r>
          </w:p>
        </w:tc>
        <w:tc>
          <w:tcPr>
            <w:tcW w:w="6379" w:type="dxa"/>
            <w:tcBorders>
              <w:top w:val="single" w:sz="4" w:space="0" w:color="9BC2E6"/>
              <w:left w:val="nil"/>
              <w:bottom w:val="single" w:sz="4" w:space="0" w:color="9BC2E6"/>
              <w:right w:val="nil"/>
            </w:tcBorders>
            <w:shd w:val="clear" w:color="DDEBF7" w:fill="DDEBF7"/>
            <w:noWrap/>
            <w:vAlign w:val="bottom"/>
            <w:hideMark/>
          </w:tcPr>
          <w:p w14:paraId="3147DCD1" w14:textId="77777777" w:rsidR="00EF2E7B" w:rsidRPr="000765D9" w:rsidRDefault="00EF2E7B" w:rsidP="00587D13">
            <w:pPr>
              <w:rPr>
                <w:rFonts w:ascii="Calibri" w:hAnsi="Calibri" w:cs="Calibri"/>
                <w:color w:val="000000"/>
              </w:rPr>
            </w:pPr>
            <w:r>
              <w:rPr>
                <w:rFonts w:ascii="Calibri" w:hAnsi="Calibri"/>
                <w:color w:val="000000"/>
              </w:rPr>
              <w:t>SUBV TASUBINSA SAN ADRIAN ELIMINAR BARRERAS</w:t>
            </w:r>
          </w:p>
        </w:tc>
        <w:tc>
          <w:tcPr>
            <w:tcW w:w="1417" w:type="dxa"/>
            <w:tcBorders>
              <w:top w:val="single" w:sz="4" w:space="0" w:color="9BC2E6"/>
              <w:left w:val="nil"/>
              <w:bottom w:val="single" w:sz="4" w:space="0" w:color="9BC2E6"/>
              <w:right w:val="nil"/>
            </w:tcBorders>
            <w:shd w:val="clear" w:color="DDEBF7" w:fill="DDEBF7"/>
            <w:noWrap/>
            <w:vAlign w:val="bottom"/>
            <w:hideMark/>
          </w:tcPr>
          <w:p w14:paraId="2CEF1093" w14:textId="77777777" w:rsidR="00EF2E7B" w:rsidRPr="000765D9" w:rsidRDefault="00EF2E7B" w:rsidP="00587D13">
            <w:pPr>
              <w:jc w:val="right"/>
              <w:rPr>
                <w:rFonts w:ascii="Calibri" w:hAnsi="Calibri" w:cs="Calibri"/>
                <w:color w:val="000000"/>
              </w:rPr>
            </w:pPr>
            <w:r>
              <w:rPr>
                <w:rFonts w:ascii="Calibri" w:hAnsi="Calibri"/>
                <w:color w:val="000000"/>
              </w:rPr>
              <w:t>50.000,00</w:t>
            </w:r>
          </w:p>
        </w:tc>
        <w:tc>
          <w:tcPr>
            <w:tcW w:w="1276" w:type="dxa"/>
            <w:tcBorders>
              <w:top w:val="single" w:sz="4" w:space="0" w:color="9BC2E6"/>
              <w:left w:val="nil"/>
              <w:bottom w:val="single" w:sz="4" w:space="0" w:color="9BC2E6"/>
              <w:right w:val="nil"/>
            </w:tcBorders>
            <w:shd w:val="clear" w:color="DDEBF7" w:fill="DDEBF7"/>
            <w:noWrap/>
            <w:vAlign w:val="bottom"/>
            <w:hideMark/>
          </w:tcPr>
          <w:p w14:paraId="6A5B984A"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56EE3442"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0B57BEF7"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1A0174DE"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5107CE70"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noWrap/>
            <w:vAlign w:val="bottom"/>
            <w:hideMark/>
          </w:tcPr>
          <w:p w14:paraId="33878B8F" w14:textId="77777777" w:rsidR="00EF2E7B" w:rsidRPr="000765D9" w:rsidRDefault="00EF2E7B" w:rsidP="00587D13">
            <w:pPr>
              <w:jc w:val="right"/>
              <w:rPr>
                <w:rFonts w:ascii="Calibri" w:hAnsi="Calibri" w:cs="Calibri"/>
                <w:color w:val="000000"/>
              </w:rPr>
            </w:pPr>
            <w:r>
              <w:rPr>
                <w:rFonts w:ascii="Calibri" w:hAnsi="Calibri"/>
                <w:color w:val="000000"/>
              </w:rPr>
              <w:t>350001275</w:t>
            </w:r>
          </w:p>
        </w:tc>
        <w:tc>
          <w:tcPr>
            <w:tcW w:w="6379" w:type="dxa"/>
            <w:tcBorders>
              <w:top w:val="single" w:sz="4" w:space="0" w:color="9BC2E6"/>
              <w:left w:val="nil"/>
              <w:bottom w:val="single" w:sz="4" w:space="0" w:color="9BC2E6"/>
              <w:right w:val="nil"/>
            </w:tcBorders>
            <w:noWrap/>
            <w:vAlign w:val="bottom"/>
            <w:hideMark/>
          </w:tcPr>
          <w:p w14:paraId="7201C3DD" w14:textId="77777777" w:rsidR="00EF2E7B" w:rsidRPr="000765D9" w:rsidRDefault="00EF2E7B" w:rsidP="00587D13">
            <w:pPr>
              <w:rPr>
                <w:rFonts w:ascii="Calibri" w:hAnsi="Calibri" w:cs="Calibri"/>
                <w:color w:val="000000"/>
              </w:rPr>
            </w:pPr>
            <w:r>
              <w:rPr>
                <w:rFonts w:ascii="Calibri" w:hAnsi="Calibri"/>
                <w:color w:val="000000"/>
              </w:rPr>
              <w:t>SUBV ADEMNA REFORMA CENTRO DIA Y AMBULATORIO</w:t>
            </w:r>
          </w:p>
        </w:tc>
        <w:tc>
          <w:tcPr>
            <w:tcW w:w="1417" w:type="dxa"/>
            <w:tcBorders>
              <w:top w:val="single" w:sz="4" w:space="0" w:color="9BC2E6"/>
              <w:left w:val="nil"/>
              <w:bottom w:val="single" w:sz="4" w:space="0" w:color="9BC2E6"/>
              <w:right w:val="nil"/>
            </w:tcBorders>
            <w:noWrap/>
            <w:vAlign w:val="bottom"/>
            <w:hideMark/>
          </w:tcPr>
          <w:p w14:paraId="48C3EA19" w14:textId="77777777" w:rsidR="00EF2E7B" w:rsidRPr="000765D9" w:rsidRDefault="00EF2E7B" w:rsidP="00587D13">
            <w:pPr>
              <w:jc w:val="right"/>
              <w:rPr>
                <w:rFonts w:ascii="Calibri" w:hAnsi="Calibri" w:cs="Calibri"/>
                <w:color w:val="000000"/>
              </w:rPr>
            </w:pPr>
            <w:r>
              <w:rPr>
                <w:rFonts w:ascii="Calibri" w:hAnsi="Calibri"/>
                <w:color w:val="000000"/>
              </w:rPr>
              <w:t>50.000,00</w:t>
            </w:r>
          </w:p>
        </w:tc>
        <w:tc>
          <w:tcPr>
            <w:tcW w:w="1276" w:type="dxa"/>
            <w:tcBorders>
              <w:top w:val="single" w:sz="4" w:space="0" w:color="9BC2E6"/>
              <w:left w:val="nil"/>
              <w:bottom w:val="single" w:sz="4" w:space="0" w:color="9BC2E6"/>
              <w:right w:val="nil"/>
            </w:tcBorders>
            <w:noWrap/>
            <w:vAlign w:val="bottom"/>
            <w:hideMark/>
          </w:tcPr>
          <w:p w14:paraId="1EF8A1D1"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noWrap/>
            <w:vAlign w:val="bottom"/>
            <w:hideMark/>
          </w:tcPr>
          <w:p w14:paraId="43649582"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noWrap/>
            <w:vAlign w:val="bottom"/>
            <w:hideMark/>
          </w:tcPr>
          <w:p w14:paraId="04C87A1E"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02F234A7"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44ED2351" w14:textId="77777777" w:rsidR="00EF2E7B" w:rsidRPr="000765D9" w:rsidRDefault="00EF2E7B" w:rsidP="00587D13">
            <w:pPr>
              <w:jc w:val="right"/>
              <w:rPr>
                <w:rFonts w:ascii="Calibri" w:hAnsi="Calibri" w:cs="Calibri"/>
                <w:color w:val="000000"/>
              </w:rPr>
            </w:pPr>
            <w:r>
              <w:rPr>
                <w:rFonts w:ascii="Calibri" w:hAnsi="Calibri"/>
                <w:color w:val="000000"/>
              </w:rPr>
              <w:t>2025</w:t>
            </w:r>
          </w:p>
        </w:tc>
        <w:tc>
          <w:tcPr>
            <w:tcW w:w="1146" w:type="dxa"/>
            <w:tcBorders>
              <w:top w:val="single" w:sz="4" w:space="0" w:color="9BC2E6"/>
              <w:left w:val="nil"/>
              <w:bottom w:val="single" w:sz="4" w:space="0" w:color="9BC2E6"/>
              <w:right w:val="nil"/>
            </w:tcBorders>
            <w:shd w:val="clear" w:color="DDEBF7" w:fill="DDEBF7"/>
            <w:noWrap/>
            <w:vAlign w:val="bottom"/>
            <w:hideMark/>
          </w:tcPr>
          <w:p w14:paraId="5870BCE1" w14:textId="77777777" w:rsidR="00EF2E7B" w:rsidRPr="000765D9" w:rsidRDefault="00EF2E7B" w:rsidP="00587D13">
            <w:pPr>
              <w:jc w:val="right"/>
              <w:rPr>
                <w:rFonts w:ascii="Calibri" w:hAnsi="Calibri" w:cs="Calibri"/>
                <w:color w:val="000000"/>
              </w:rPr>
            </w:pPr>
            <w:r>
              <w:rPr>
                <w:rFonts w:ascii="Calibri" w:hAnsi="Calibri"/>
                <w:color w:val="000000"/>
              </w:rPr>
              <w:t>350002424</w:t>
            </w:r>
          </w:p>
        </w:tc>
        <w:tc>
          <w:tcPr>
            <w:tcW w:w="6379" w:type="dxa"/>
            <w:tcBorders>
              <w:top w:val="single" w:sz="4" w:space="0" w:color="9BC2E6"/>
              <w:left w:val="nil"/>
              <w:bottom w:val="single" w:sz="4" w:space="0" w:color="9BC2E6"/>
              <w:right w:val="nil"/>
            </w:tcBorders>
            <w:shd w:val="clear" w:color="DDEBF7" w:fill="DDEBF7"/>
            <w:noWrap/>
            <w:vAlign w:val="bottom"/>
            <w:hideMark/>
          </w:tcPr>
          <w:p w14:paraId="780AF780" w14:textId="77777777" w:rsidR="00EF2E7B" w:rsidRPr="000765D9" w:rsidRDefault="00EF2E7B" w:rsidP="00587D13">
            <w:pPr>
              <w:rPr>
                <w:rFonts w:ascii="Calibri" w:hAnsi="Calibri" w:cs="Calibri"/>
                <w:color w:val="000000"/>
              </w:rPr>
            </w:pPr>
            <w:r>
              <w:rPr>
                <w:rFonts w:ascii="Calibri" w:hAnsi="Calibri"/>
                <w:color w:val="000000"/>
              </w:rPr>
              <w:t>&amp; Zuzeneko emakida G31649072     ES ASOCIACION EUNATE</w:t>
            </w:r>
          </w:p>
        </w:tc>
        <w:tc>
          <w:tcPr>
            <w:tcW w:w="1417" w:type="dxa"/>
            <w:tcBorders>
              <w:top w:val="single" w:sz="4" w:space="0" w:color="9BC2E6"/>
              <w:left w:val="nil"/>
              <w:bottom w:val="single" w:sz="4" w:space="0" w:color="9BC2E6"/>
              <w:right w:val="nil"/>
            </w:tcBorders>
            <w:shd w:val="clear" w:color="DDEBF7" w:fill="DDEBF7"/>
            <w:noWrap/>
            <w:vAlign w:val="bottom"/>
            <w:hideMark/>
          </w:tcPr>
          <w:p w14:paraId="57C5DBB1" w14:textId="77777777" w:rsidR="00EF2E7B" w:rsidRPr="000765D9" w:rsidRDefault="00EF2E7B" w:rsidP="00587D13">
            <w:pPr>
              <w:jc w:val="right"/>
              <w:rPr>
                <w:rFonts w:ascii="Calibri" w:hAnsi="Calibri" w:cs="Calibri"/>
                <w:color w:val="000000"/>
              </w:rPr>
            </w:pPr>
            <w:r>
              <w:rPr>
                <w:rFonts w:ascii="Calibri" w:hAnsi="Calibri"/>
                <w:color w:val="000000"/>
              </w:rPr>
              <w:t>165.469,00</w:t>
            </w:r>
          </w:p>
        </w:tc>
        <w:tc>
          <w:tcPr>
            <w:tcW w:w="1276" w:type="dxa"/>
            <w:tcBorders>
              <w:top w:val="single" w:sz="4" w:space="0" w:color="9BC2E6"/>
              <w:left w:val="nil"/>
              <w:bottom w:val="single" w:sz="4" w:space="0" w:color="9BC2E6"/>
              <w:right w:val="nil"/>
            </w:tcBorders>
            <w:shd w:val="clear" w:color="DDEBF7" w:fill="DDEBF7"/>
            <w:noWrap/>
            <w:vAlign w:val="bottom"/>
            <w:hideMark/>
          </w:tcPr>
          <w:p w14:paraId="5C89E83F" w14:textId="77777777" w:rsidR="00EF2E7B" w:rsidRPr="000765D9" w:rsidRDefault="00EF2E7B" w:rsidP="00587D13">
            <w:pPr>
              <w:rPr>
                <w:rFonts w:ascii="Calibri" w:hAnsi="Calibri" w:cs="Calibri"/>
                <w:color w:val="000000"/>
              </w:rPr>
            </w:pPr>
            <w:r>
              <w:rPr>
                <w:rFonts w:ascii="Calibri" w:hAnsi="Calibri"/>
                <w:color w:val="000000"/>
              </w:rPr>
              <w:t>X045938</w:t>
            </w:r>
          </w:p>
        </w:tc>
        <w:tc>
          <w:tcPr>
            <w:tcW w:w="1287" w:type="dxa"/>
            <w:tcBorders>
              <w:top w:val="single" w:sz="4" w:space="0" w:color="9BC2E6"/>
              <w:left w:val="nil"/>
              <w:bottom w:val="single" w:sz="4" w:space="0" w:color="9BC2E6"/>
              <w:right w:val="nil"/>
            </w:tcBorders>
            <w:shd w:val="clear" w:color="DDEBF7" w:fill="DDEBF7"/>
            <w:noWrap/>
            <w:vAlign w:val="bottom"/>
            <w:hideMark/>
          </w:tcPr>
          <w:p w14:paraId="319F95A6" w14:textId="77777777" w:rsidR="00EF2E7B" w:rsidRPr="000765D9" w:rsidRDefault="00EF2E7B" w:rsidP="00587D13">
            <w:pPr>
              <w:rPr>
                <w:rFonts w:ascii="Calibri" w:hAnsi="Calibri" w:cs="Calibri"/>
                <w:color w:val="000000"/>
              </w:rPr>
            </w:pPr>
            <w:r>
              <w:rPr>
                <w:rFonts w:ascii="Calibri" w:hAnsi="Calibri"/>
                <w:color w:val="000000"/>
              </w:rPr>
              <w:t>A</w:t>
            </w:r>
          </w:p>
        </w:tc>
        <w:tc>
          <w:tcPr>
            <w:tcW w:w="3233" w:type="dxa"/>
            <w:tcBorders>
              <w:top w:val="single" w:sz="4" w:space="0" w:color="9BC2E6"/>
              <w:left w:val="nil"/>
              <w:bottom w:val="single" w:sz="4" w:space="0" w:color="9BC2E6"/>
              <w:right w:val="nil"/>
            </w:tcBorders>
            <w:shd w:val="clear" w:color="DDEBF7" w:fill="DDEBF7"/>
            <w:noWrap/>
            <w:vAlign w:val="bottom"/>
            <w:hideMark/>
          </w:tcPr>
          <w:p w14:paraId="523CD633" w14:textId="77777777" w:rsidR="00EF2E7B" w:rsidRPr="000765D9" w:rsidRDefault="00EF2E7B" w:rsidP="00587D13">
            <w:pPr>
              <w:rPr>
                <w:rFonts w:ascii="Calibri" w:hAnsi="Calibri" w:cs="Calibri"/>
                <w:color w:val="000000"/>
              </w:rPr>
            </w:pPr>
            <w:r>
              <w:rPr>
                <w:rFonts w:ascii="Calibri" w:hAnsi="Calibri"/>
                <w:color w:val="000000"/>
              </w:rPr>
              <w:t>Gizarte Gaiak, Familia eta Gazteria eta Nafarroako Mendetasun Agentzia KZ</w:t>
            </w:r>
          </w:p>
        </w:tc>
      </w:tr>
      <w:tr w:rsidR="00EF2E7B" w:rsidRPr="000765D9" w14:paraId="1293E2AA"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20DAA125" w14:textId="77777777" w:rsidR="00EF2E7B" w:rsidRPr="000765D9" w:rsidRDefault="00EF2E7B" w:rsidP="00587D13">
            <w:pPr>
              <w:jc w:val="right"/>
              <w:rPr>
                <w:rFonts w:ascii="Calibri" w:hAnsi="Calibri" w:cs="Calibri"/>
                <w:color w:val="000000"/>
              </w:rPr>
            </w:pPr>
            <w:r>
              <w:rPr>
                <w:rFonts w:ascii="Calibri" w:hAnsi="Calibri"/>
                <w:color w:val="000000"/>
              </w:rPr>
              <w:t>2023</w:t>
            </w:r>
          </w:p>
        </w:tc>
        <w:tc>
          <w:tcPr>
            <w:tcW w:w="1146" w:type="dxa"/>
            <w:tcBorders>
              <w:top w:val="single" w:sz="4" w:space="0" w:color="9BC2E6"/>
              <w:left w:val="nil"/>
              <w:bottom w:val="single" w:sz="4" w:space="0" w:color="9BC2E6"/>
              <w:right w:val="nil"/>
            </w:tcBorders>
            <w:noWrap/>
            <w:vAlign w:val="bottom"/>
            <w:hideMark/>
          </w:tcPr>
          <w:p w14:paraId="7E64BDF0" w14:textId="77777777" w:rsidR="00EF2E7B" w:rsidRPr="000765D9" w:rsidRDefault="00EF2E7B" w:rsidP="00587D13">
            <w:pPr>
              <w:jc w:val="right"/>
              <w:rPr>
                <w:rFonts w:ascii="Calibri" w:hAnsi="Calibri" w:cs="Calibri"/>
                <w:color w:val="000000"/>
              </w:rPr>
            </w:pPr>
            <w:r>
              <w:rPr>
                <w:rFonts w:ascii="Calibri" w:hAnsi="Calibri"/>
                <w:color w:val="000000"/>
              </w:rPr>
              <w:t>90001381</w:t>
            </w:r>
          </w:p>
        </w:tc>
        <w:tc>
          <w:tcPr>
            <w:tcW w:w="6379" w:type="dxa"/>
            <w:tcBorders>
              <w:top w:val="single" w:sz="4" w:space="0" w:color="9BC2E6"/>
              <w:left w:val="nil"/>
              <w:bottom w:val="single" w:sz="4" w:space="0" w:color="9BC2E6"/>
              <w:right w:val="nil"/>
            </w:tcBorders>
            <w:noWrap/>
            <w:vAlign w:val="bottom"/>
            <w:hideMark/>
          </w:tcPr>
          <w:p w14:paraId="79D7AB8D" w14:textId="77777777" w:rsidR="00EF2E7B" w:rsidRPr="000765D9" w:rsidRDefault="00EF2E7B" w:rsidP="00587D13">
            <w:pPr>
              <w:rPr>
                <w:rFonts w:ascii="Calibri" w:hAnsi="Calibri" w:cs="Calibri"/>
                <w:color w:val="000000"/>
              </w:rPr>
            </w:pPr>
            <w:r>
              <w:rPr>
                <w:rFonts w:ascii="Calibri" w:hAnsi="Calibri"/>
                <w:color w:val="000000"/>
              </w:rPr>
              <w:t>&amp;0012-3611-2023-000034 Transf.Nasertic.Medic.Perso</w:t>
            </w:r>
          </w:p>
        </w:tc>
        <w:tc>
          <w:tcPr>
            <w:tcW w:w="1417" w:type="dxa"/>
            <w:tcBorders>
              <w:top w:val="single" w:sz="4" w:space="0" w:color="9BC2E6"/>
              <w:left w:val="nil"/>
              <w:bottom w:val="single" w:sz="4" w:space="0" w:color="9BC2E6"/>
              <w:right w:val="nil"/>
            </w:tcBorders>
            <w:noWrap/>
            <w:vAlign w:val="bottom"/>
            <w:hideMark/>
          </w:tcPr>
          <w:p w14:paraId="61DD3ABB" w14:textId="77777777" w:rsidR="00EF2E7B" w:rsidRPr="000765D9" w:rsidRDefault="00EF2E7B" w:rsidP="00587D13">
            <w:pPr>
              <w:jc w:val="right"/>
              <w:rPr>
                <w:rFonts w:ascii="Calibri" w:hAnsi="Calibri" w:cs="Calibri"/>
                <w:color w:val="000000"/>
              </w:rPr>
            </w:pPr>
            <w:r>
              <w:rPr>
                <w:rFonts w:ascii="Calibri" w:hAnsi="Calibri"/>
                <w:color w:val="000000"/>
              </w:rPr>
              <w:t>150.000,00</w:t>
            </w:r>
          </w:p>
        </w:tc>
        <w:tc>
          <w:tcPr>
            <w:tcW w:w="1276" w:type="dxa"/>
            <w:tcBorders>
              <w:top w:val="single" w:sz="4" w:space="0" w:color="9BC2E6"/>
              <w:left w:val="nil"/>
              <w:bottom w:val="single" w:sz="4" w:space="0" w:color="9BC2E6"/>
              <w:right w:val="nil"/>
            </w:tcBorders>
            <w:noWrap/>
            <w:vAlign w:val="bottom"/>
            <w:hideMark/>
          </w:tcPr>
          <w:p w14:paraId="7F22F12B" w14:textId="77777777" w:rsidR="00EF2E7B" w:rsidRPr="000765D9" w:rsidRDefault="00EF2E7B" w:rsidP="00587D13">
            <w:pPr>
              <w:rPr>
                <w:rFonts w:ascii="Calibri" w:hAnsi="Calibri" w:cs="Calibri"/>
                <w:color w:val="000000"/>
              </w:rPr>
            </w:pPr>
            <w:r>
              <w:rPr>
                <w:rFonts w:ascii="Calibri" w:hAnsi="Calibri"/>
                <w:color w:val="000000"/>
              </w:rPr>
              <w:t>X036225</w:t>
            </w:r>
          </w:p>
        </w:tc>
        <w:tc>
          <w:tcPr>
            <w:tcW w:w="1287" w:type="dxa"/>
            <w:tcBorders>
              <w:top w:val="single" w:sz="4" w:space="0" w:color="9BC2E6"/>
              <w:left w:val="nil"/>
              <w:bottom w:val="single" w:sz="4" w:space="0" w:color="9BC2E6"/>
              <w:right w:val="nil"/>
            </w:tcBorders>
            <w:noWrap/>
            <w:vAlign w:val="bottom"/>
            <w:hideMark/>
          </w:tcPr>
          <w:p w14:paraId="7A8B0BA2" w14:textId="77777777" w:rsidR="00EF2E7B" w:rsidRPr="000765D9" w:rsidRDefault="00EF2E7B" w:rsidP="00587D13">
            <w:pPr>
              <w:rPr>
                <w:rFonts w:ascii="Calibri" w:hAnsi="Calibri" w:cs="Calibri"/>
                <w:color w:val="000000"/>
              </w:rPr>
            </w:pPr>
            <w:r>
              <w:rPr>
                <w:rFonts w:ascii="Calibri" w:hAnsi="Calibri"/>
                <w:color w:val="000000"/>
              </w:rPr>
              <w:t>D</w:t>
            </w:r>
          </w:p>
        </w:tc>
        <w:tc>
          <w:tcPr>
            <w:tcW w:w="3233" w:type="dxa"/>
            <w:tcBorders>
              <w:top w:val="single" w:sz="4" w:space="0" w:color="9BC2E6"/>
              <w:left w:val="nil"/>
              <w:bottom w:val="single" w:sz="4" w:space="0" w:color="9BC2E6"/>
              <w:right w:val="nil"/>
            </w:tcBorders>
            <w:noWrap/>
            <w:vAlign w:val="bottom"/>
            <w:hideMark/>
          </w:tcPr>
          <w:p w14:paraId="434A405C" w14:textId="77777777" w:rsidR="00EF2E7B" w:rsidRPr="000765D9" w:rsidRDefault="00EF2E7B" w:rsidP="00587D13">
            <w:pPr>
              <w:rPr>
                <w:rFonts w:ascii="Calibri" w:hAnsi="Calibri" w:cs="Calibri"/>
                <w:color w:val="000000"/>
              </w:rPr>
            </w:pPr>
            <w:r>
              <w:rPr>
                <w:rFonts w:ascii="Calibri" w:hAnsi="Calibri"/>
                <w:color w:val="000000"/>
              </w:rPr>
              <w:t>Informatika, Telekomunikazioak eta Berrikuntza Publikoa KZ</w:t>
            </w:r>
          </w:p>
        </w:tc>
      </w:tr>
      <w:tr w:rsidR="00EF2E7B" w:rsidRPr="000765D9" w14:paraId="41310B2E" w14:textId="77777777" w:rsidTr="00BC0FD6">
        <w:trPr>
          <w:trHeight w:val="288"/>
        </w:trPr>
        <w:tc>
          <w:tcPr>
            <w:tcW w:w="856" w:type="dxa"/>
            <w:tcBorders>
              <w:top w:val="single" w:sz="4" w:space="0" w:color="9BC2E6"/>
              <w:left w:val="single" w:sz="4" w:space="0" w:color="9BC2E6"/>
              <w:bottom w:val="single" w:sz="4" w:space="0" w:color="9BC2E6"/>
              <w:right w:val="nil"/>
            </w:tcBorders>
            <w:shd w:val="clear" w:color="DDEBF7" w:fill="DDEBF7"/>
            <w:noWrap/>
            <w:vAlign w:val="bottom"/>
            <w:hideMark/>
          </w:tcPr>
          <w:p w14:paraId="4E6B540C" w14:textId="77777777" w:rsidR="00EF2E7B" w:rsidRPr="000765D9" w:rsidRDefault="00EF2E7B" w:rsidP="00587D13">
            <w:pPr>
              <w:jc w:val="right"/>
              <w:rPr>
                <w:rFonts w:ascii="Calibri" w:hAnsi="Calibri" w:cs="Calibri"/>
                <w:color w:val="000000"/>
              </w:rPr>
            </w:pPr>
            <w:r>
              <w:rPr>
                <w:rFonts w:ascii="Calibri" w:hAnsi="Calibri"/>
                <w:color w:val="000000"/>
              </w:rPr>
              <w:t>2023</w:t>
            </w:r>
          </w:p>
        </w:tc>
        <w:tc>
          <w:tcPr>
            <w:tcW w:w="1146" w:type="dxa"/>
            <w:tcBorders>
              <w:top w:val="single" w:sz="4" w:space="0" w:color="9BC2E6"/>
              <w:left w:val="nil"/>
              <w:bottom w:val="single" w:sz="4" w:space="0" w:color="9BC2E6"/>
              <w:right w:val="nil"/>
            </w:tcBorders>
            <w:shd w:val="clear" w:color="DDEBF7" w:fill="DDEBF7"/>
            <w:noWrap/>
            <w:vAlign w:val="bottom"/>
            <w:hideMark/>
          </w:tcPr>
          <w:p w14:paraId="0684245C" w14:textId="77777777" w:rsidR="00EF2E7B" w:rsidRPr="000765D9" w:rsidRDefault="00EF2E7B" w:rsidP="00587D13">
            <w:pPr>
              <w:jc w:val="right"/>
              <w:rPr>
                <w:rFonts w:ascii="Calibri" w:hAnsi="Calibri" w:cs="Calibri"/>
                <w:color w:val="000000"/>
              </w:rPr>
            </w:pPr>
            <w:r>
              <w:rPr>
                <w:rFonts w:ascii="Calibri" w:hAnsi="Calibri"/>
                <w:color w:val="000000"/>
              </w:rPr>
              <w:t>90002386</w:t>
            </w:r>
          </w:p>
        </w:tc>
        <w:tc>
          <w:tcPr>
            <w:tcW w:w="6379" w:type="dxa"/>
            <w:tcBorders>
              <w:top w:val="single" w:sz="4" w:space="0" w:color="9BC2E6"/>
              <w:left w:val="nil"/>
              <w:bottom w:val="single" w:sz="4" w:space="0" w:color="9BC2E6"/>
              <w:right w:val="nil"/>
            </w:tcBorders>
            <w:shd w:val="clear" w:color="DDEBF7" w:fill="DDEBF7"/>
            <w:noWrap/>
            <w:vAlign w:val="bottom"/>
            <w:hideMark/>
          </w:tcPr>
          <w:p w14:paraId="1673824A" w14:textId="77777777" w:rsidR="00EF2E7B" w:rsidRPr="000765D9" w:rsidRDefault="00EF2E7B" w:rsidP="00587D13">
            <w:pPr>
              <w:rPr>
                <w:rFonts w:ascii="Calibri" w:hAnsi="Calibri" w:cs="Calibri"/>
                <w:color w:val="000000"/>
              </w:rPr>
            </w:pPr>
            <w:r>
              <w:rPr>
                <w:rFonts w:ascii="Calibri" w:hAnsi="Calibri"/>
                <w:color w:val="000000"/>
              </w:rPr>
              <w:t>&amp;Aport. fondos Fund.CENER proy. I+D+i</w:t>
            </w:r>
          </w:p>
        </w:tc>
        <w:tc>
          <w:tcPr>
            <w:tcW w:w="1417" w:type="dxa"/>
            <w:tcBorders>
              <w:top w:val="single" w:sz="4" w:space="0" w:color="9BC2E6"/>
              <w:left w:val="nil"/>
              <w:bottom w:val="single" w:sz="4" w:space="0" w:color="9BC2E6"/>
              <w:right w:val="nil"/>
            </w:tcBorders>
            <w:shd w:val="clear" w:color="DDEBF7" w:fill="DDEBF7"/>
            <w:noWrap/>
            <w:vAlign w:val="bottom"/>
            <w:hideMark/>
          </w:tcPr>
          <w:p w14:paraId="685A1271" w14:textId="77777777" w:rsidR="00EF2E7B" w:rsidRPr="000765D9" w:rsidRDefault="00EF2E7B" w:rsidP="00587D13">
            <w:pPr>
              <w:jc w:val="right"/>
              <w:rPr>
                <w:rFonts w:ascii="Calibri" w:hAnsi="Calibri" w:cs="Calibri"/>
                <w:color w:val="000000"/>
              </w:rPr>
            </w:pPr>
            <w:r>
              <w:rPr>
                <w:rFonts w:ascii="Calibri" w:hAnsi="Calibri"/>
                <w:color w:val="000000"/>
              </w:rPr>
              <w:t>2.484.757,89</w:t>
            </w:r>
          </w:p>
        </w:tc>
        <w:tc>
          <w:tcPr>
            <w:tcW w:w="1276" w:type="dxa"/>
            <w:tcBorders>
              <w:top w:val="single" w:sz="4" w:space="0" w:color="9BC2E6"/>
              <w:left w:val="nil"/>
              <w:bottom w:val="single" w:sz="4" w:space="0" w:color="9BC2E6"/>
              <w:right w:val="nil"/>
            </w:tcBorders>
            <w:shd w:val="clear" w:color="DDEBF7" w:fill="DDEBF7"/>
            <w:noWrap/>
            <w:vAlign w:val="bottom"/>
            <w:hideMark/>
          </w:tcPr>
          <w:p w14:paraId="628276C7" w14:textId="77777777" w:rsidR="00EF2E7B" w:rsidRPr="000765D9" w:rsidRDefault="00EF2E7B" w:rsidP="00587D13">
            <w:pPr>
              <w:rPr>
                <w:rFonts w:ascii="Calibri" w:hAnsi="Calibri" w:cs="Calibri"/>
                <w:color w:val="000000"/>
              </w:rPr>
            </w:pPr>
            <w:r>
              <w:rPr>
                <w:rFonts w:ascii="Calibri" w:hAnsi="Calibri"/>
                <w:color w:val="000000"/>
              </w:rPr>
              <w:t>X036225</w:t>
            </w:r>
          </w:p>
        </w:tc>
        <w:tc>
          <w:tcPr>
            <w:tcW w:w="1287" w:type="dxa"/>
            <w:tcBorders>
              <w:top w:val="single" w:sz="4" w:space="0" w:color="9BC2E6"/>
              <w:left w:val="nil"/>
              <w:bottom w:val="single" w:sz="4" w:space="0" w:color="9BC2E6"/>
              <w:right w:val="nil"/>
            </w:tcBorders>
            <w:shd w:val="clear" w:color="DDEBF7" w:fill="DDEBF7"/>
            <w:noWrap/>
            <w:vAlign w:val="bottom"/>
            <w:hideMark/>
          </w:tcPr>
          <w:p w14:paraId="4213A88E" w14:textId="77777777" w:rsidR="00EF2E7B" w:rsidRPr="000765D9" w:rsidRDefault="00EF2E7B" w:rsidP="00587D13">
            <w:pPr>
              <w:rPr>
                <w:rFonts w:ascii="Calibri" w:hAnsi="Calibri" w:cs="Calibri"/>
                <w:color w:val="000000"/>
              </w:rPr>
            </w:pPr>
            <w:r>
              <w:rPr>
                <w:rFonts w:ascii="Calibri" w:hAnsi="Calibri"/>
                <w:color w:val="000000"/>
              </w:rPr>
              <w:t>D</w:t>
            </w:r>
          </w:p>
        </w:tc>
        <w:tc>
          <w:tcPr>
            <w:tcW w:w="3233" w:type="dxa"/>
            <w:tcBorders>
              <w:top w:val="single" w:sz="4" w:space="0" w:color="9BC2E6"/>
              <w:left w:val="nil"/>
              <w:bottom w:val="single" w:sz="4" w:space="0" w:color="9BC2E6"/>
              <w:right w:val="nil"/>
            </w:tcBorders>
            <w:shd w:val="clear" w:color="DDEBF7" w:fill="DDEBF7"/>
            <w:noWrap/>
            <w:vAlign w:val="bottom"/>
            <w:hideMark/>
          </w:tcPr>
          <w:p w14:paraId="07361785" w14:textId="77777777" w:rsidR="00EF2E7B" w:rsidRPr="000765D9" w:rsidRDefault="00EF2E7B" w:rsidP="00587D13">
            <w:pPr>
              <w:rPr>
                <w:rFonts w:ascii="Calibri" w:hAnsi="Calibri" w:cs="Calibri"/>
                <w:color w:val="000000"/>
              </w:rPr>
            </w:pPr>
            <w:r>
              <w:rPr>
                <w:rFonts w:ascii="Calibri" w:hAnsi="Calibri"/>
                <w:color w:val="000000"/>
              </w:rPr>
              <w:t>Informatika, Telekomunikazioak eta Berrikuntza Publikoa KZ</w:t>
            </w:r>
          </w:p>
        </w:tc>
      </w:tr>
      <w:tr w:rsidR="00EF2E7B" w:rsidRPr="000765D9" w14:paraId="00646148" w14:textId="77777777" w:rsidTr="00BC0FD6">
        <w:trPr>
          <w:trHeight w:val="288"/>
        </w:trPr>
        <w:tc>
          <w:tcPr>
            <w:tcW w:w="856" w:type="dxa"/>
            <w:tcBorders>
              <w:top w:val="single" w:sz="4" w:space="0" w:color="9BC2E6"/>
              <w:left w:val="single" w:sz="4" w:space="0" w:color="9BC2E6"/>
              <w:bottom w:val="single" w:sz="4" w:space="0" w:color="9BC2E6"/>
              <w:right w:val="nil"/>
            </w:tcBorders>
            <w:noWrap/>
            <w:vAlign w:val="bottom"/>
            <w:hideMark/>
          </w:tcPr>
          <w:p w14:paraId="1186B097" w14:textId="77777777" w:rsidR="00EF2E7B" w:rsidRPr="000765D9" w:rsidRDefault="00EF2E7B" w:rsidP="00587D13">
            <w:pPr>
              <w:jc w:val="right"/>
              <w:rPr>
                <w:rFonts w:ascii="Calibri" w:hAnsi="Calibri" w:cs="Calibri"/>
                <w:color w:val="000000"/>
              </w:rPr>
            </w:pPr>
            <w:r>
              <w:rPr>
                <w:rFonts w:ascii="Calibri" w:hAnsi="Calibri"/>
                <w:color w:val="000000"/>
              </w:rPr>
              <w:t>2023</w:t>
            </w:r>
          </w:p>
        </w:tc>
        <w:tc>
          <w:tcPr>
            <w:tcW w:w="1146" w:type="dxa"/>
            <w:tcBorders>
              <w:top w:val="single" w:sz="4" w:space="0" w:color="9BC2E6"/>
              <w:left w:val="nil"/>
              <w:bottom w:val="single" w:sz="4" w:space="0" w:color="9BC2E6"/>
              <w:right w:val="nil"/>
            </w:tcBorders>
            <w:noWrap/>
            <w:vAlign w:val="bottom"/>
            <w:hideMark/>
          </w:tcPr>
          <w:p w14:paraId="77315244" w14:textId="77777777" w:rsidR="00EF2E7B" w:rsidRPr="000765D9" w:rsidRDefault="00EF2E7B" w:rsidP="00587D13">
            <w:pPr>
              <w:jc w:val="right"/>
              <w:rPr>
                <w:rFonts w:ascii="Calibri" w:hAnsi="Calibri" w:cs="Calibri"/>
                <w:color w:val="000000"/>
              </w:rPr>
            </w:pPr>
            <w:r>
              <w:rPr>
                <w:rFonts w:ascii="Calibri" w:hAnsi="Calibri"/>
                <w:color w:val="000000"/>
              </w:rPr>
              <w:t>90002820</w:t>
            </w:r>
          </w:p>
        </w:tc>
        <w:tc>
          <w:tcPr>
            <w:tcW w:w="6379" w:type="dxa"/>
            <w:tcBorders>
              <w:top w:val="single" w:sz="4" w:space="0" w:color="9BC2E6"/>
              <w:left w:val="nil"/>
              <w:bottom w:val="single" w:sz="4" w:space="0" w:color="9BC2E6"/>
              <w:right w:val="nil"/>
            </w:tcBorders>
            <w:noWrap/>
            <w:vAlign w:val="bottom"/>
            <w:hideMark/>
          </w:tcPr>
          <w:p w14:paraId="3A2DEA7F" w14:textId="77777777" w:rsidR="00EF2E7B" w:rsidRPr="000765D9" w:rsidRDefault="00EF2E7B" w:rsidP="00587D13">
            <w:pPr>
              <w:rPr>
                <w:rFonts w:ascii="Calibri" w:hAnsi="Calibri" w:cs="Calibri"/>
                <w:color w:val="000000"/>
              </w:rPr>
            </w:pPr>
            <w:r>
              <w:rPr>
                <w:rFonts w:ascii="Calibri" w:hAnsi="Calibri"/>
                <w:color w:val="000000"/>
              </w:rPr>
              <w:t>&amp; CEINi 2024ko laguntzak kudeatzeko enkargua</w:t>
            </w:r>
          </w:p>
        </w:tc>
        <w:tc>
          <w:tcPr>
            <w:tcW w:w="1417" w:type="dxa"/>
            <w:tcBorders>
              <w:top w:val="single" w:sz="4" w:space="0" w:color="9BC2E6"/>
              <w:left w:val="nil"/>
              <w:bottom w:val="single" w:sz="4" w:space="0" w:color="9BC2E6"/>
              <w:right w:val="nil"/>
            </w:tcBorders>
            <w:noWrap/>
            <w:vAlign w:val="bottom"/>
            <w:hideMark/>
          </w:tcPr>
          <w:p w14:paraId="0E89E447" w14:textId="77777777" w:rsidR="00EF2E7B" w:rsidRPr="000765D9" w:rsidRDefault="00EF2E7B" w:rsidP="00587D13">
            <w:pPr>
              <w:jc w:val="right"/>
              <w:rPr>
                <w:rFonts w:ascii="Calibri" w:hAnsi="Calibri" w:cs="Calibri"/>
                <w:color w:val="000000"/>
              </w:rPr>
            </w:pPr>
            <w:r>
              <w:rPr>
                <w:rFonts w:ascii="Calibri" w:hAnsi="Calibri"/>
                <w:color w:val="000000"/>
              </w:rPr>
              <w:t>116.930,03</w:t>
            </w:r>
          </w:p>
        </w:tc>
        <w:tc>
          <w:tcPr>
            <w:tcW w:w="1276" w:type="dxa"/>
            <w:tcBorders>
              <w:top w:val="single" w:sz="4" w:space="0" w:color="9BC2E6"/>
              <w:left w:val="nil"/>
              <w:bottom w:val="single" w:sz="4" w:space="0" w:color="9BC2E6"/>
              <w:right w:val="nil"/>
            </w:tcBorders>
            <w:noWrap/>
            <w:vAlign w:val="bottom"/>
            <w:hideMark/>
          </w:tcPr>
          <w:p w14:paraId="5B073EF9" w14:textId="77777777" w:rsidR="00EF2E7B" w:rsidRPr="000765D9" w:rsidRDefault="00EF2E7B" w:rsidP="00587D13">
            <w:pPr>
              <w:rPr>
                <w:rFonts w:ascii="Calibri" w:hAnsi="Calibri" w:cs="Calibri"/>
                <w:color w:val="000000"/>
              </w:rPr>
            </w:pPr>
            <w:r>
              <w:rPr>
                <w:rFonts w:ascii="Calibri" w:hAnsi="Calibri"/>
                <w:color w:val="000000"/>
              </w:rPr>
              <w:t>X036225</w:t>
            </w:r>
          </w:p>
        </w:tc>
        <w:tc>
          <w:tcPr>
            <w:tcW w:w="1287" w:type="dxa"/>
            <w:tcBorders>
              <w:top w:val="single" w:sz="4" w:space="0" w:color="9BC2E6"/>
              <w:left w:val="nil"/>
              <w:bottom w:val="single" w:sz="4" w:space="0" w:color="9BC2E6"/>
              <w:right w:val="nil"/>
            </w:tcBorders>
            <w:noWrap/>
            <w:vAlign w:val="bottom"/>
            <w:hideMark/>
          </w:tcPr>
          <w:p w14:paraId="4007C5BA" w14:textId="77777777" w:rsidR="00EF2E7B" w:rsidRPr="000765D9" w:rsidRDefault="00EF2E7B" w:rsidP="00587D13">
            <w:pPr>
              <w:rPr>
                <w:rFonts w:ascii="Calibri" w:hAnsi="Calibri" w:cs="Calibri"/>
                <w:color w:val="000000"/>
              </w:rPr>
            </w:pPr>
            <w:r>
              <w:rPr>
                <w:rFonts w:ascii="Calibri" w:hAnsi="Calibri"/>
                <w:color w:val="000000"/>
              </w:rPr>
              <w:t>AD (R)</w:t>
            </w:r>
          </w:p>
        </w:tc>
        <w:tc>
          <w:tcPr>
            <w:tcW w:w="3233" w:type="dxa"/>
            <w:tcBorders>
              <w:top w:val="single" w:sz="4" w:space="0" w:color="9BC2E6"/>
              <w:left w:val="nil"/>
              <w:bottom w:val="single" w:sz="4" w:space="0" w:color="9BC2E6"/>
              <w:right w:val="nil"/>
            </w:tcBorders>
            <w:noWrap/>
            <w:vAlign w:val="bottom"/>
            <w:hideMark/>
          </w:tcPr>
          <w:p w14:paraId="0539404C" w14:textId="77777777" w:rsidR="00EF2E7B" w:rsidRPr="000765D9" w:rsidRDefault="00EF2E7B" w:rsidP="00587D13">
            <w:pPr>
              <w:rPr>
                <w:rFonts w:ascii="Calibri" w:hAnsi="Calibri" w:cs="Calibri"/>
                <w:color w:val="000000"/>
              </w:rPr>
            </w:pPr>
            <w:r>
              <w:rPr>
                <w:rFonts w:ascii="Calibri" w:hAnsi="Calibri"/>
                <w:color w:val="000000"/>
              </w:rPr>
              <w:t>Informatika, Telekomunikazioak eta Berrikuntza Publikoa KZ</w:t>
            </w:r>
          </w:p>
        </w:tc>
      </w:tr>
    </w:tbl>
    <w:p w14:paraId="25F4A714" w14:textId="77777777" w:rsidR="00EF2E7B" w:rsidRPr="00A21096" w:rsidRDefault="00EF2E7B" w:rsidP="00EF2E7B">
      <w:pPr>
        <w:rPr>
          <w:rFonts w:ascii="DejaVu Serif" w:hAnsi="DejaVu Serif"/>
          <w:lang w:val="es-ES_tradnl"/>
        </w:rPr>
      </w:pPr>
    </w:p>
    <w:p w14:paraId="35BA6C48" w14:textId="77777777" w:rsidR="00EF2E7B" w:rsidRPr="002B20CC" w:rsidRDefault="00EF2E7B" w:rsidP="002B20CC">
      <w:pPr>
        <w:spacing w:after="120" w:line="276" w:lineRule="auto"/>
        <w:jc w:val="both"/>
        <w:rPr>
          <w:rFonts w:asciiTheme="majorHAnsi" w:hAnsiTheme="majorHAnsi" w:cstheme="majorHAnsi"/>
          <w:sz w:val="22"/>
          <w:szCs w:val="22"/>
        </w:rPr>
      </w:pPr>
      <w:r>
        <w:rPr>
          <w:rFonts w:asciiTheme="majorHAnsi" w:hAnsiTheme="majorHAnsi"/>
          <w:sz w:val="22"/>
        </w:rPr>
        <w:t xml:space="preserve">Nolanahi ere, beharrezkoa da Gizarte Gaietako, Familiako eta Gazteriako Departamentuaren eta Pertsonen Autonomiarako eta Garapenerako Nafarroako Agentziaren dirulaguntzak baimentzeko “A” espedienteak aipatzea; izan ere, dirulaguntza izendunak dira, eta kontu-hartzailetza delegatuaren ustez ez da betetzen Gizarte Zerbitzuen Foru Legearen 49. artikuluan Nafarroako gizarte-zerbitzuen plan estrategikoei buruz </w:t>
      </w:r>
      <w:r>
        <w:rPr>
          <w:rFonts w:asciiTheme="majorHAnsi" w:hAnsiTheme="majorHAnsi"/>
          <w:sz w:val="22"/>
        </w:rPr>
        <w:lastRenderedPageBreak/>
        <w:t>xedatutakoa. Kontu-hartzailetza Nagusi honek berretsi egin du aurreko legealdiko irizpidea, irizten baitio plan estrategiko plangintza-tresna ez-arauemaileak direla eta Nafarroako Gobernuari dagokiola horiek onestea. Beraz, ez zaie aplikatzen ahal Nafarroako Aurrekontu Orokorren Foru Legean izenez aurreikusitako dirulaguntzei, horietan Foru Komunitateko Administrazioak nahitaez bete behar baitu aurrekontu ekitaldi bakoitzerako Parlamentuak helarazitako agindua.</w:t>
      </w:r>
    </w:p>
    <w:p w14:paraId="56A39303" w14:textId="6A1BA44D" w:rsidR="00EF2E7B" w:rsidRPr="002B20CC" w:rsidRDefault="002B20CC" w:rsidP="002B20CC">
      <w:pPr>
        <w:spacing w:after="120" w:line="276" w:lineRule="auto"/>
        <w:jc w:val="both"/>
        <w:rPr>
          <w:rFonts w:asciiTheme="majorHAnsi" w:hAnsiTheme="majorHAnsi" w:cstheme="majorHAnsi"/>
          <w:sz w:val="22"/>
          <w:szCs w:val="22"/>
        </w:rPr>
      </w:pPr>
      <w:r>
        <w:rPr>
          <w:rFonts w:asciiTheme="majorHAnsi" w:hAnsiTheme="majorHAnsi"/>
          <w:sz w:val="22"/>
        </w:rPr>
        <w:t>2. Kontu-hartzailetzaren eragozpen-ohar etengarrien zenbat txosten egon dira legealdi honen hasieratik gaur arte?</w:t>
      </w:r>
    </w:p>
    <w:p w14:paraId="5F11A554" w14:textId="77777777" w:rsidR="00EF2E7B" w:rsidRPr="002B20CC" w:rsidRDefault="00EF2E7B" w:rsidP="002B20CC">
      <w:pPr>
        <w:spacing w:after="120" w:line="276" w:lineRule="auto"/>
        <w:jc w:val="both"/>
        <w:rPr>
          <w:rFonts w:asciiTheme="majorHAnsi" w:hAnsiTheme="majorHAnsi" w:cstheme="majorHAnsi"/>
          <w:sz w:val="22"/>
          <w:szCs w:val="22"/>
        </w:rPr>
      </w:pPr>
      <w:r>
        <w:rPr>
          <w:rFonts w:asciiTheme="majorHAnsi" w:hAnsiTheme="majorHAnsi"/>
          <w:sz w:val="22"/>
        </w:rPr>
        <w:t>Kontu-hartzailetza delegatuak eragozpen-ohar etengarrien 74 txosten jarri ditu, eta Kontu-hartzailetza Nagusiak, berriz, 12. Orotara, 86 eragozpen-ohar etengarri.</w:t>
      </w:r>
    </w:p>
    <w:p w14:paraId="05525BCE" w14:textId="7B23A072" w:rsidR="00EF2E7B" w:rsidRPr="002B20CC" w:rsidRDefault="002B20CC" w:rsidP="002B20CC">
      <w:pPr>
        <w:spacing w:after="120" w:line="276" w:lineRule="auto"/>
        <w:jc w:val="both"/>
        <w:rPr>
          <w:rFonts w:asciiTheme="majorHAnsi" w:hAnsiTheme="majorHAnsi" w:cstheme="majorHAnsi"/>
          <w:sz w:val="22"/>
          <w:szCs w:val="22"/>
        </w:rPr>
      </w:pPr>
      <w:r>
        <w:rPr>
          <w:rFonts w:asciiTheme="majorHAnsi" w:hAnsiTheme="majorHAnsi"/>
          <w:sz w:val="22"/>
        </w:rPr>
        <w:t>3. Zenbat altxatu ditu kontu-hartzailetza nagusiak?</w:t>
      </w:r>
    </w:p>
    <w:p w14:paraId="528DDEEE" w14:textId="77777777" w:rsidR="00EF2E7B" w:rsidRPr="002B20CC" w:rsidRDefault="00EF2E7B" w:rsidP="002B20CC">
      <w:pPr>
        <w:spacing w:after="120" w:line="276" w:lineRule="auto"/>
        <w:jc w:val="both"/>
        <w:rPr>
          <w:rFonts w:asciiTheme="majorHAnsi" w:hAnsiTheme="majorHAnsi" w:cstheme="majorHAnsi"/>
          <w:sz w:val="22"/>
          <w:szCs w:val="22"/>
        </w:rPr>
      </w:pPr>
      <w:r>
        <w:rPr>
          <w:rFonts w:asciiTheme="majorHAnsi" w:hAnsiTheme="majorHAnsi"/>
          <w:sz w:val="22"/>
        </w:rPr>
        <w:t>Lehenengo galderan erantzunda dago, Pérez Capapay jauna baita Kontu-hartzaile nagusia legealdi berritik.</w:t>
      </w:r>
    </w:p>
    <w:p w14:paraId="61A1E63C" w14:textId="127DE5BF" w:rsidR="00EF2E7B" w:rsidRPr="002B20CC" w:rsidRDefault="002B20CC" w:rsidP="002B20CC">
      <w:pPr>
        <w:spacing w:after="120" w:line="276" w:lineRule="auto"/>
        <w:jc w:val="both"/>
        <w:rPr>
          <w:rFonts w:asciiTheme="majorHAnsi" w:hAnsiTheme="majorHAnsi" w:cstheme="majorHAnsi"/>
          <w:sz w:val="22"/>
          <w:szCs w:val="22"/>
        </w:rPr>
      </w:pPr>
      <w:r>
        <w:rPr>
          <w:rFonts w:asciiTheme="majorHAnsi" w:hAnsiTheme="majorHAnsi"/>
          <w:sz w:val="22"/>
        </w:rPr>
        <w:t>4. Altxatu ez direnetatik, zenbatetan hartu du bere gain gobernuak kontu-hartzailetzaren irizpidea?</w:t>
      </w:r>
    </w:p>
    <w:p w14:paraId="7C0BEBCD" w14:textId="77777777" w:rsidR="00EF2E7B" w:rsidRPr="002B20CC" w:rsidRDefault="00EF2E7B" w:rsidP="002B20CC">
      <w:pPr>
        <w:spacing w:after="120" w:line="276" w:lineRule="auto"/>
        <w:jc w:val="both"/>
        <w:rPr>
          <w:rFonts w:asciiTheme="majorHAnsi" w:hAnsiTheme="majorHAnsi" w:cstheme="majorHAnsi"/>
          <w:sz w:val="22"/>
          <w:szCs w:val="22"/>
        </w:rPr>
      </w:pPr>
      <w:r>
        <w:rPr>
          <w:rFonts w:asciiTheme="majorHAnsi" w:hAnsiTheme="majorHAnsi"/>
          <w:sz w:val="22"/>
        </w:rPr>
        <w:t>Baliogabetu egin dira Kontu-hartzailetza Nagusiak berretsitako kontu-hartzailetza delegatuaren eragozpen-ohar etengarriak dituzten espediente guztiak, eta, beraz, Gobernuak bere gain hartu du esku hartzeko irizpidea.</w:t>
      </w:r>
    </w:p>
    <w:p w14:paraId="555EB02E" w14:textId="77777777" w:rsidR="006A1959" w:rsidRPr="002B20CC" w:rsidRDefault="006A1959" w:rsidP="002B20CC">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Hori guztia jakinarazten dut, Nafarroako Parlamentuko Erregelamenduaren 215. artikuluan ezarritakoa betez.</w:t>
      </w:r>
    </w:p>
    <w:p w14:paraId="483C147C" w14:textId="6CF8EA72" w:rsidR="00ED31EE" w:rsidRPr="002B20CC" w:rsidRDefault="00ED31EE" w:rsidP="002B20CC">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Iruñean, 2026ko otsailaren 3an</w:t>
      </w:r>
    </w:p>
    <w:p w14:paraId="75C5417B" w14:textId="5A440501" w:rsidR="00ED31EE" w:rsidRPr="002B20CC" w:rsidRDefault="002B20CC" w:rsidP="002B20CC">
      <w:pPr>
        <w:tabs>
          <w:tab w:val="left" w:pos="720"/>
          <w:tab w:val="center" w:pos="3888"/>
        </w:tabs>
        <w:spacing w:after="120" w:line="276" w:lineRule="auto"/>
        <w:jc w:val="both"/>
        <w:rPr>
          <w:rFonts w:asciiTheme="majorHAnsi" w:hAnsiTheme="majorHAnsi" w:cstheme="majorHAnsi"/>
          <w:sz w:val="22"/>
          <w:szCs w:val="22"/>
        </w:rPr>
      </w:pPr>
      <w:r>
        <w:rPr>
          <w:rFonts w:asciiTheme="majorHAnsi" w:hAnsiTheme="majorHAnsi"/>
          <w:sz w:val="22"/>
        </w:rPr>
        <w:t>Ekonomia eta Ogasuneko kontseilaria: José Luis Arasti Pérez</w:t>
      </w:r>
    </w:p>
    <w:sectPr w:rsidR="00ED31EE" w:rsidRPr="002B20CC" w:rsidSect="00EF2E7B">
      <w:headerReference w:type="even" r:id="rId7"/>
      <w:headerReference w:type="default" r:id="rId8"/>
      <w:pgSz w:w="16838" w:h="11906" w:orient="landscape" w:code="9"/>
      <w:pgMar w:top="1701" w:right="226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5980" w14:textId="77777777" w:rsidR="00060ABE" w:rsidRDefault="00060ABE">
      <w:r>
        <w:separator/>
      </w:r>
    </w:p>
  </w:endnote>
  <w:endnote w:type="continuationSeparator" w:id="0">
    <w:p w14:paraId="179A9705" w14:textId="77777777" w:rsidR="00060ABE" w:rsidRDefault="0006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erif">
    <w:altName w:val="Sylfaen"/>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FF3F" w14:textId="77777777" w:rsidR="00060ABE" w:rsidRDefault="00060ABE">
      <w:r>
        <w:separator/>
      </w:r>
    </w:p>
  </w:footnote>
  <w:footnote w:type="continuationSeparator" w:id="0">
    <w:p w14:paraId="3842C2F2" w14:textId="77777777" w:rsidR="00060ABE" w:rsidRDefault="0006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ED73" w14:textId="77777777" w:rsidR="007A58F6" w:rsidRDefault="007A58F6">
    <w:pPr>
      <w:pStyle w:val="Encabezado"/>
    </w:pPr>
    <w:r>
      <w:rPr>
        <w:noProof/>
      </w:rPr>
      <w:drawing>
        <wp:anchor distT="0" distB="0" distL="114300" distR="114300" simplePos="0" relativeHeight="251659264" behindDoc="0" locked="0" layoutInCell="1" allowOverlap="1" wp14:anchorId="56C43658" wp14:editId="4065B0A6">
          <wp:simplePos x="0" y="0"/>
          <wp:positionH relativeFrom="page">
            <wp:posOffset>900430</wp:posOffset>
          </wp:positionH>
          <wp:positionV relativeFrom="page">
            <wp:posOffset>540385</wp:posOffset>
          </wp:positionV>
          <wp:extent cx="7569186" cy="1803059"/>
          <wp:effectExtent l="25400" t="0" r="14" b="0"/>
          <wp:wrapNone/>
          <wp:docPr id="10" name="Imagen 10"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AC5E" w14:textId="7A28C8CC" w:rsidR="00696F6F" w:rsidRPr="007250F0" w:rsidRDefault="00696F6F" w:rsidP="00B17CCC">
    <w:pPr>
      <w:pStyle w:val="Encabezado"/>
      <w:tabs>
        <w:tab w:val="clear" w:pos="4252"/>
        <w:tab w:val="clear" w:pos="8504"/>
        <w:tab w:val="left" w:pos="7860"/>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C5C"/>
    <w:rsid w:val="00054B92"/>
    <w:rsid w:val="00060ABE"/>
    <w:rsid w:val="00071D98"/>
    <w:rsid w:val="000729E0"/>
    <w:rsid w:val="0008040E"/>
    <w:rsid w:val="0008067F"/>
    <w:rsid w:val="0009463A"/>
    <w:rsid w:val="000A60E7"/>
    <w:rsid w:val="000B30A6"/>
    <w:rsid w:val="000B64A1"/>
    <w:rsid w:val="000D08B3"/>
    <w:rsid w:val="000D1539"/>
    <w:rsid w:val="000F555B"/>
    <w:rsid w:val="00103C1A"/>
    <w:rsid w:val="0013035B"/>
    <w:rsid w:val="001516D5"/>
    <w:rsid w:val="00164D90"/>
    <w:rsid w:val="00165D79"/>
    <w:rsid w:val="0016656D"/>
    <w:rsid w:val="0018244E"/>
    <w:rsid w:val="00183BFB"/>
    <w:rsid w:val="00192C26"/>
    <w:rsid w:val="00197C17"/>
    <w:rsid w:val="002015F8"/>
    <w:rsid w:val="0020337B"/>
    <w:rsid w:val="00211C02"/>
    <w:rsid w:val="00213839"/>
    <w:rsid w:val="002168BE"/>
    <w:rsid w:val="00277C9A"/>
    <w:rsid w:val="00286808"/>
    <w:rsid w:val="002B20CC"/>
    <w:rsid w:val="002C073E"/>
    <w:rsid w:val="002D3CD8"/>
    <w:rsid w:val="002D4196"/>
    <w:rsid w:val="002D661C"/>
    <w:rsid w:val="0031033D"/>
    <w:rsid w:val="003416AC"/>
    <w:rsid w:val="0035141E"/>
    <w:rsid w:val="00364EC9"/>
    <w:rsid w:val="003877FD"/>
    <w:rsid w:val="00387AC3"/>
    <w:rsid w:val="003965CA"/>
    <w:rsid w:val="003B08B5"/>
    <w:rsid w:val="003C5A76"/>
    <w:rsid w:val="003E26CD"/>
    <w:rsid w:val="003F1206"/>
    <w:rsid w:val="00402607"/>
    <w:rsid w:val="004031A8"/>
    <w:rsid w:val="00403320"/>
    <w:rsid w:val="00420464"/>
    <w:rsid w:val="00426486"/>
    <w:rsid w:val="004541B8"/>
    <w:rsid w:val="00461C13"/>
    <w:rsid w:val="00467F32"/>
    <w:rsid w:val="00487D59"/>
    <w:rsid w:val="004A012A"/>
    <w:rsid w:val="004A0492"/>
    <w:rsid w:val="004A3615"/>
    <w:rsid w:val="004C58DB"/>
    <w:rsid w:val="004F4088"/>
    <w:rsid w:val="00524782"/>
    <w:rsid w:val="005367EB"/>
    <w:rsid w:val="005462C7"/>
    <w:rsid w:val="0056604A"/>
    <w:rsid w:val="00590A40"/>
    <w:rsid w:val="00597336"/>
    <w:rsid w:val="005A2BFD"/>
    <w:rsid w:val="005B095B"/>
    <w:rsid w:val="005C1796"/>
    <w:rsid w:val="005E7B5D"/>
    <w:rsid w:val="005F0FA5"/>
    <w:rsid w:val="005F40A3"/>
    <w:rsid w:val="006025B9"/>
    <w:rsid w:val="00610AAA"/>
    <w:rsid w:val="0063182E"/>
    <w:rsid w:val="00632306"/>
    <w:rsid w:val="006504AE"/>
    <w:rsid w:val="006764C1"/>
    <w:rsid w:val="00696F6F"/>
    <w:rsid w:val="006A1959"/>
    <w:rsid w:val="006A5952"/>
    <w:rsid w:val="006C7BF8"/>
    <w:rsid w:val="006E6291"/>
    <w:rsid w:val="00717748"/>
    <w:rsid w:val="0072622D"/>
    <w:rsid w:val="00743748"/>
    <w:rsid w:val="00751D32"/>
    <w:rsid w:val="00773EC1"/>
    <w:rsid w:val="00774755"/>
    <w:rsid w:val="0077698D"/>
    <w:rsid w:val="00777334"/>
    <w:rsid w:val="00780CA4"/>
    <w:rsid w:val="00793F61"/>
    <w:rsid w:val="007A58F6"/>
    <w:rsid w:val="007B2245"/>
    <w:rsid w:val="007C3B08"/>
    <w:rsid w:val="007E640E"/>
    <w:rsid w:val="00800181"/>
    <w:rsid w:val="0081397E"/>
    <w:rsid w:val="00815E62"/>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A117E7"/>
    <w:rsid w:val="00A2145B"/>
    <w:rsid w:val="00A3315E"/>
    <w:rsid w:val="00A41F09"/>
    <w:rsid w:val="00A6414C"/>
    <w:rsid w:val="00A761DD"/>
    <w:rsid w:val="00A80A6B"/>
    <w:rsid w:val="00A94979"/>
    <w:rsid w:val="00AB2C9C"/>
    <w:rsid w:val="00AC53B4"/>
    <w:rsid w:val="00AD1BE0"/>
    <w:rsid w:val="00AD2EFC"/>
    <w:rsid w:val="00AD4D7C"/>
    <w:rsid w:val="00AE362A"/>
    <w:rsid w:val="00AF1FD7"/>
    <w:rsid w:val="00B17CCC"/>
    <w:rsid w:val="00B31EBA"/>
    <w:rsid w:val="00B46857"/>
    <w:rsid w:val="00B6314F"/>
    <w:rsid w:val="00B7594D"/>
    <w:rsid w:val="00BC0FD6"/>
    <w:rsid w:val="00BD6A02"/>
    <w:rsid w:val="00BE3891"/>
    <w:rsid w:val="00BE7E60"/>
    <w:rsid w:val="00BF2366"/>
    <w:rsid w:val="00C007AF"/>
    <w:rsid w:val="00C24003"/>
    <w:rsid w:val="00C44F62"/>
    <w:rsid w:val="00C7645D"/>
    <w:rsid w:val="00C93DAF"/>
    <w:rsid w:val="00CA2943"/>
    <w:rsid w:val="00CA3D0B"/>
    <w:rsid w:val="00CC186C"/>
    <w:rsid w:val="00CC687A"/>
    <w:rsid w:val="00CD3AC5"/>
    <w:rsid w:val="00CD3EBC"/>
    <w:rsid w:val="00CD7032"/>
    <w:rsid w:val="00CF0D1D"/>
    <w:rsid w:val="00D0395D"/>
    <w:rsid w:val="00D06E36"/>
    <w:rsid w:val="00D37E42"/>
    <w:rsid w:val="00D41871"/>
    <w:rsid w:val="00D50A28"/>
    <w:rsid w:val="00D53839"/>
    <w:rsid w:val="00D66DFD"/>
    <w:rsid w:val="00D72A63"/>
    <w:rsid w:val="00DA6D6E"/>
    <w:rsid w:val="00DB21FD"/>
    <w:rsid w:val="00DE06A5"/>
    <w:rsid w:val="00DE0EF4"/>
    <w:rsid w:val="00DE72DB"/>
    <w:rsid w:val="00DF6784"/>
    <w:rsid w:val="00E163F4"/>
    <w:rsid w:val="00E20F74"/>
    <w:rsid w:val="00E21BF7"/>
    <w:rsid w:val="00E26569"/>
    <w:rsid w:val="00E3022C"/>
    <w:rsid w:val="00E85656"/>
    <w:rsid w:val="00ED31EE"/>
    <w:rsid w:val="00ED5CA9"/>
    <w:rsid w:val="00EF2E7B"/>
    <w:rsid w:val="00EF60C4"/>
    <w:rsid w:val="00EF66E5"/>
    <w:rsid w:val="00F1674F"/>
    <w:rsid w:val="00F31CB0"/>
    <w:rsid w:val="00F323EB"/>
    <w:rsid w:val="00F47A28"/>
    <w:rsid w:val="00F557BC"/>
    <w:rsid w:val="00F727BA"/>
    <w:rsid w:val="00F771E9"/>
    <w:rsid w:val="00F77DFD"/>
    <w:rsid w:val="00F90C5C"/>
    <w:rsid w:val="00F90E09"/>
    <w:rsid w:val="00F953C9"/>
    <w:rsid w:val="00FB46FF"/>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42DAF"/>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u-ES" w:eastAsia="es-ES"/>
    </w:rPr>
  </w:style>
  <w:style w:type="paragraph" w:customStyle="1" w:styleId="Default">
    <w:name w:val="Default"/>
    <w:rsid w:val="006A19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4D72-C3E2-4A50-9DDF-86924262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1469</Words>
  <Characters>8083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Martin Cestao, Nerea</cp:lastModifiedBy>
  <cp:revision>7</cp:revision>
  <cp:lastPrinted>2026-02-03T10:26:00Z</cp:lastPrinted>
  <dcterms:created xsi:type="dcterms:W3CDTF">2026-02-03T09:44:00Z</dcterms:created>
  <dcterms:modified xsi:type="dcterms:W3CDTF">2026-03-12T07:19:00Z</dcterms:modified>
</cp:coreProperties>
</file>