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6A38" w14:textId="73325713" w:rsidR="00D903C9" w:rsidRDefault="00D903C9" w:rsidP="00D903C9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ES-71</w:t>
      </w:r>
    </w:p>
    <w:p w14:paraId="2A33571D" w14:textId="43A8D0FA" w:rsidR="0043155C" w:rsidRP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 xml:space="preserve">Adolfo Araiz Flamarique, miembro del Grupo Parlamentario EH </w:t>
      </w:r>
      <w:r w:rsidRPr="0043155C">
        <w:rPr>
          <w:rFonts w:cstheme="minorHAnsi"/>
        </w:rPr>
        <w:t>Bildu</w:t>
      </w:r>
      <w:r>
        <w:rPr>
          <w:rFonts w:cstheme="minorHAnsi"/>
        </w:rPr>
        <w:t xml:space="preserve"> </w:t>
      </w:r>
      <w:r w:rsidRPr="0043155C">
        <w:rPr>
          <w:rFonts w:cstheme="minorHAnsi"/>
        </w:rPr>
        <w:t>Nafarroa</w:t>
      </w:r>
      <w:r w:rsidRPr="0043155C">
        <w:rPr>
          <w:rFonts w:cstheme="minorHAnsi"/>
        </w:rPr>
        <w:t>, ante la Mesa de la Cámara presenta para su tramitación las siguientes</w:t>
      </w:r>
      <w:r>
        <w:rPr>
          <w:rFonts w:cstheme="minorHAnsi"/>
        </w:rPr>
        <w:t xml:space="preserve"> </w:t>
      </w:r>
      <w:r w:rsidRPr="0043155C">
        <w:rPr>
          <w:rFonts w:cstheme="minorHAnsi"/>
        </w:rPr>
        <w:t xml:space="preserve">preguntas </w:t>
      </w:r>
      <w:r w:rsidRPr="0043155C">
        <w:rPr>
          <w:rFonts w:cstheme="minorHAnsi"/>
        </w:rPr>
        <w:t>al Departamento del Gobierno competente en la materia para su</w:t>
      </w:r>
      <w:r>
        <w:rPr>
          <w:rFonts w:cstheme="minorHAnsi"/>
        </w:rPr>
        <w:t xml:space="preserve"> </w:t>
      </w:r>
      <w:r w:rsidRPr="0043155C">
        <w:rPr>
          <w:rFonts w:cstheme="minorHAnsi"/>
        </w:rPr>
        <w:t xml:space="preserve">respuesta </w:t>
      </w:r>
      <w:r w:rsidRPr="0043155C">
        <w:rPr>
          <w:rFonts w:cstheme="minorHAnsi"/>
        </w:rPr>
        <w:t>escrita</w:t>
      </w:r>
      <w:r w:rsidRPr="0043155C">
        <w:rPr>
          <w:rFonts w:cstheme="minorHAnsi"/>
        </w:rPr>
        <w:t>:</w:t>
      </w:r>
    </w:p>
    <w:p w14:paraId="6E1D46E4" w14:textId="3E65DC64" w:rsidR="0043155C" w:rsidRP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>¿La mercantil Geoalcali interpuso en 2018 algún recurso contra la</w:t>
      </w:r>
      <w:r>
        <w:rPr>
          <w:rFonts w:cstheme="minorHAnsi"/>
        </w:rPr>
        <w:t xml:space="preserve"> </w:t>
      </w:r>
      <w:r w:rsidRPr="0043155C">
        <w:rPr>
          <w:rFonts w:cstheme="minorHAnsi"/>
        </w:rPr>
        <w:t>denegación de la prórroga de permisos que tenía concedida en la zona del Perdón?</w:t>
      </w:r>
    </w:p>
    <w:p w14:paraId="74359AAD" w14:textId="681822CC" w:rsidR="0043155C" w:rsidRP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>¿Ha sido resuelto ese recurso por el Gobierno? ¿</w:t>
      </w:r>
      <w:r>
        <w:rPr>
          <w:rFonts w:cstheme="minorHAnsi"/>
        </w:rPr>
        <w:t>E</w:t>
      </w:r>
      <w:r w:rsidRPr="0043155C">
        <w:rPr>
          <w:rFonts w:cstheme="minorHAnsi"/>
        </w:rPr>
        <w:t>n qué sentido?</w:t>
      </w:r>
    </w:p>
    <w:p w14:paraId="477BD6CF" w14:textId="00FBCB59" w:rsidR="0043155C" w:rsidRP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>Si no ha sido resuelto</w:t>
      </w:r>
      <w:r>
        <w:rPr>
          <w:rFonts w:cstheme="minorHAnsi"/>
        </w:rPr>
        <w:t>,</w:t>
      </w:r>
      <w:r w:rsidRPr="0043155C">
        <w:rPr>
          <w:rFonts w:cstheme="minorHAnsi"/>
        </w:rPr>
        <w:t xml:space="preserve"> ¿por qué razón?</w:t>
      </w:r>
    </w:p>
    <w:p w14:paraId="3337A6FB" w14:textId="56B4C3A3" w:rsidR="0043155C" w:rsidRP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>Dado el tiempo transcurrido desde que fue presentado y si no ha sido</w:t>
      </w:r>
      <w:r>
        <w:rPr>
          <w:rFonts w:cstheme="minorHAnsi"/>
        </w:rPr>
        <w:t xml:space="preserve"> </w:t>
      </w:r>
      <w:r w:rsidRPr="0043155C">
        <w:rPr>
          <w:rFonts w:cstheme="minorHAnsi"/>
        </w:rPr>
        <w:t>resuelto expresamente</w:t>
      </w:r>
      <w:r>
        <w:rPr>
          <w:rFonts w:cstheme="minorHAnsi"/>
        </w:rPr>
        <w:t>,</w:t>
      </w:r>
      <w:r w:rsidRPr="0043155C">
        <w:rPr>
          <w:rFonts w:cstheme="minorHAnsi"/>
        </w:rPr>
        <w:t xml:space="preserve"> ¿ha sido desestimado por silencio administrativo?</w:t>
      </w:r>
    </w:p>
    <w:p w14:paraId="6D437201" w14:textId="2ED5A560" w:rsidR="0043155C" w:rsidRDefault="0043155C" w:rsidP="0043155C">
      <w:pPr>
        <w:spacing w:after="120" w:line="276" w:lineRule="auto"/>
        <w:jc w:val="both"/>
        <w:rPr>
          <w:rFonts w:cstheme="minorHAnsi"/>
        </w:rPr>
      </w:pPr>
      <w:r w:rsidRPr="0043155C">
        <w:rPr>
          <w:rFonts w:cstheme="minorHAnsi"/>
        </w:rPr>
        <w:t>Iruñea/Pamplona</w:t>
      </w:r>
      <w:r>
        <w:rPr>
          <w:rFonts w:cstheme="minorHAnsi"/>
        </w:rPr>
        <w:t>,</w:t>
      </w:r>
      <w:r w:rsidRPr="0043155C">
        <w:rPr>
          <w:rFonts w:cstheme="minorHAnsi"/>
        </w:rPr>
        <w:t xml:space="preserve"> 17 de febrero de 2026</w:t>
      </w:r>
    </w:p>
    <w:p w14:paraId="55363103" w14:textId="211E746A" w:rsidR="0043155C" w:rsidRPr="00D903C9" w:rsidRDefault="0043155C" w:rsidP="004315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Adolfo Araiz Flamarique</w:t>
      </w:r>
    </w:p>
    <w:sectPr w:rsidR="0043155C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B13CB"/>
    <w:rsid w:val="0043155C"/>
    <w:rsid w:val="00AC4FF6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2026-03-12T12:13:00Z</dcterms:created>
  <dcterms:modified xsi:type="dcterms:W3CDTF">2026-03-12T12:15:00Z</dcterms:modified>
</cp:coreProperties>
</file>