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4981" w14:textId="201B5FC2" w:rsidR="00116C9A" w:rsidRDefault="00D903C9" w:rsidP="00AD2A30">
      <w:pPr>
        <w:spacing w:after="120" w:line="276" w:lineRule="auto"/>
        <w:jc w:val="both"/>
        <w:rPr>
          <w:rFonts w:cstheme="minorHAnsi"/>
        </w:rPr>
      </w:pPr>
      <w:r w:rsidRPr="00D903C9">
        <w:rPr>
          <w:rFonts w:cstheme="minorHAnsi"/>
        </w:rPr>
        <w:t>26P</w:t>
      </w:r>
      <w:r w:rsidR="0043155C">
        <w:rPr>
          <w:rFonts w:cstheme="minorHAnsi"/>
        </w:rPr>
        <w:t>ES-7</w:t>
      </w:r>
      <w:r w:rsidR="00C8019B">
        <w:rPr>
          <w:rFonts w:cstheme="minorHAnsi"/>
        </w:rPr>
        <w:t>4</w:t>
      </w:r>
    </w:p>
    <w:p w14:paraId="56B12BE1" w14:textId="4B2CEEF8" w:rsidR="00C8019B" w:rsidRPr="00C8019B" w:rsidRDefault="00C8019B" w:rsidP="00C8019B">
      <w:pPr>
        <w:spacing w:after="120" w:line="276" w:lineRule="auto"/>
        <w:jc w:val="both"/>
        <w:rPr>
          <w:rFonts w:cstheme="minorHAnsi"/>
        </w:rPr>
      </w:pPr>
      <w:r w:rsidRPr="00C8019B">
        <w:rPr>
          <w:rFonts w:cstheme="minorHAnsi"/>
        </w:rPr>
        <w:t>Miguel Garrido Sola, parlamentario del Grupo Parlamentario Contigo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Navarra–</w:t>
      </w:r>
      <w:proofErr w:type="spellStart"/>
      <w:r w:rsidRPr="00C8019B">
        <w:rPr>
          <w:rFonts w:cstheme="minorHAnsi"/>
        </w:rPr>
        <w:t>Zurekin</w:t>
      </w:r>
      <w:proofErr w:type="spellEnd"/>
      <w:r w:rsidRPr="00C8019B">
        <w:rPr>
          <w:rFonts w:cstheme="minorHAnsi"/>
        </w:rPr>
        <w:t xml:space="preserve"> Nafarroa, al amparo de lo establecido en el </w:t>
      </w:r>
      <w:r w:rsidR="00045F46" w:rsidRPr="00C8019B">
        <w:rPr>
          <w:rFonts w:cstheme="minorHAnsi"/>
        </w:rPr>
        <w:t>Reglamento</w:t>
      </w:r>
      <w:r w:rsidR="00045F46">
        <w:rPr>
          <w:rFonts w:cstheme="minorHAnsi"/>
        </w:rPr>
        <w:t xml:space="preserve"> </w:t>
      </w:r>
      <w:r w:rsidRPr="00C8019B">
        <w:rPr>
          <w:rFonts w:cstheme="minorHAnsi"/>
        </w:rPr>
        <w:t>de la Cámara, presenta la siguiente pregunta escrita al Gobierno de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Navarra.</w:t>
      </w:r>
    </w:p>
    <w:p w14:paraId="3169576F" w14:textId="703D2C8B" w:rsidR="00C8019B" w:rsidRPr="00C8019B" w:rsidRDefault="00C8019B" w:rsidP="00C8019B">
      <w:pPr>
        <w:spacing w:after="120" w:line="276" w:lineRule="auto"/>
        <w:jc w:val="both"/>
        <w:rPr>
          <w:rFonts w:cstheme="minorHAnsi"/>
        </w:rPr>
      </w:pPr>
      <w:r w:rsidRPr="00C8019B">
        <w:rPr>
          <w:rFonts w:cstheme="minorHAnsi"/>
        </w:rPr>
        <w:t>El sector aeroespacial, que incluye cadenas de valor vinculadas a la industria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espacial, aeronáutica y de drones-</w:t>
      </w:r>
      <w:proofErr w:type="spellStart"/>
      <w:r w:rsidRPr="00C8019B">
        <w:rPr>
          <w:rFonts w:cstheme="minorHAnsi"/>
        </w:rPr>
        <w:t>UAVs</w:t>
      </w:r>
      <w:proofErr w:type="spellEnd"/>
      <w:r w:rsidRPr="00C8019B">
        <w:rPr>
          <w:rFonts w:cstheme="minorHAnsi"/>
        </w:rPr>
        <w:t xml:space="preserve"> está experimenta</w:t>
      </w:r>
      <w:r>
        <w:rPr>
          <w:rFonts w:cstheme="minorHAnsi"/>
        </w:rPr>
        <w:t>n</w:t>
      </w:r>
      <w:r w:rsidRPr="00C8019B">
        <w:rPr>
          <w:rFonts w:cstheme="minorHAnsi"/>
        </w:rPr>
        <w:t>do un elevado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crecimiento europeo debido, en parte, al aumento de la inversión europea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y mundial en materia de defensa.</w:t>
      </w:r>
    </w:p>
    <w:p w14:paraId="76EAEB16" w14:textId="75E2C66E" w:rsidR="00C8019B" w:rsidRPr="00C8019B" w:rsidRDefault="00C8019B" w:rsidP="00C8019B">
      <w:pPr>
        <w:spacing w:after="120" w:line="276" w:lineRule="auto"/>
        <w:jc w:val="both"/>
        <w:rPr>
          <w:rFonts w:cstheme="minorHAnsi"/>
        </w:rPr>
      </w:pPr>
      <w:r w:rsidRPr="00C8019B">
        <w:rPr>
          <w:rFonts w:cstheme="minorHAnsi"/>
        </w:rPr>
        <w:t>El pasado viernes 6 de marzo conocimos la “apuesta firme” por parte del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consejero Irujo en cuanto al impulso del sector aeroespacial en Navarra,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con el diseño de un plan de acción de impulso al sector en Navarra que se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plasmará en medida</w:t>
      </w:r>
      <w:r>
        <w:rPr>
          <w:rFonts w:cstheme="minorHAnsi"/>
        </w:rPr>
        <w:t>s</w:t>
      </w:r>
      <w:r w:rsidRPr="00C8019B">
        <w:rPr>
          <w:rFonts w:cstheme="minorHAnsi"/>
        </w:rPr>
        <w:t xml:space="preserve"> concretas a partir del 2027.</w:t>
      </w:r>
    </w:p>
    <w:p w14:paraId="2D499AA3" w14:textId="77777777" w:rsidR="00C8019B" w:rsidRPr="00C8019B" w:rsidRDefault="00C8019B" w:rsidP="00C8019B">
      <w:pPr>
        <w:spacing w:after="120" w:line="276" w:lineRule="auto"/>
        <w:jc w:val="both"/>
        <w:rPr>
          <w:rFonts w:cstheme="minorHAnsi"/>
        </w:rPr>
      </w:pPr>
      <w:r w:rsidRPr="00C8019B">
        <w:rPr>
          <w:rFonts w:cstheme="minorHAnsi"/>
        </w:rPr>
        <w:t>Por todo ello, preguntamos:</w:t>
      </w:r>
    </w:p>
    <w:p w14:paraId="3C3E3AB2" w14:textId="56E8EEF8" w:rsidR="00C8019B" w:rsidRPr="00C8019B" w:rsidRDefault="00C8019B" w:rsidP="00C8019B">
      <w:pPr>
        <w:spacing w:after="120" w:line="276" w:lineRule="auto"/>
        <w:jc w:val="both"/>
        <w:rPr>
          <w:rFonts w:cstheme="minorHAnsi"/>
        </w:rPr>
      </w:pPr>
      <w:r w:rsidRPr="00C8019B">
        <w:rPr>
          <w:rFonts w:cstheme="minorHAnsi"/>
        </w:rPr>
        <w:t>¿El sector aeroespacial de Navarra incluye empresas que fabriquen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componentes o cualquier tipo de bien o servicio dedicado al ámbito de la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defensa? Y si es así</w:t>
      </w:r>
      <w:r>
        <w:rPr>
          <w:rFonts w:cstheme="minorHAnsi"/>
        </w:rPr>
        <w:t>,</w:t>
      </w:r>
      <w:r w:rsidRPr="00C8019B">
        <w:rPr>
          <w:rFonts w:cstheme="minorHAnsi"/>
        </w:rPr>
        <w:t xml:space="preserve"> ¿</w:t>
      </w:r>
      <w:r>
        <w:rPr>
          <w:rFonts w:cstheme="minorHAnsi"/>
        </w:rPr>
        <w:t>c</w:t>
      </w:r>
      <w:r w:rsidRPr="00C8019B">
        <w:rPr>
          <w:rFonts w:cstheme="minorHAnsi"/>
        </w:rPr>
        <w:t>uáles son los países de destino?</w:t>
      </w:r>
    </w:p>
    <w:p w14:paraId="55355324" w14:textId="42DC61BF" w:rsidR="00C8019B" w:rsidRDefault="00C8019B" w:rsidP="00C8019B">
      <w:pPr>
        <w:spacing w:after="120" w:line="276" w:lineRule="auto"/>
        <w:jc w:val="both"/>
        <w:rPr>
          <w:rFonts w:cstheme="minorHAnsi"/>
        </w:rPr>
      </w:pPr>
      <w:r w:rsidRPr="00C8019B">
        <w:rPr>
          <w:rFonts w:cstheme="minorHAnsi"/>
        </w:rPr>
        <w:t>¿El sector aeroespacial de Navarra incluye empresas que fabriquen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componentes o cualquier otro bien o servicios dedicados a la construcción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de armas de guerra? Y si es así</w:t>
      </w:r>
      <w:r>
        <w:rPr>
          <w:rFonts w:cstheme="minorHAnsi"/>
        </w:rPr>
        <w:t>,</w:t>
      </w:r>
      <w:r w:rsidRPr="00C8019B">
        <w:rPr>
          <w:rFonts w:cstheme="minorHAnsi"/>
        </w:rPr>
        <w:t xml:space="preserve"> ¿</w:t>
      </w:r>
      <w:r>
        <w:rPr>
          <w:rFonts w:cstheme="minorHAnsi"/>
        </w:rPr>
        <w:t>c</w:t>
      </w:r>
      <w:r w:rsidRPr="00C8019B">
        <w:rPr>
          <w:rFonts w:cstheme="minorHAnsi"/>
        </w:rPr>
        <w:t>uáles son los países de destino?</w:t>
      </w:r>
    </w:p>
    <w:p w14:paraId="2A47B0FE" w14:textId="224D6079" w:rsidR="00C8019B" w:rsidRPr="00C8019B" w:rsidRDefault="00C8019B" w:rsidP="00C8019B">
      <w:pPr>
        <w:spacing w:after="120" w:line="276" w:lineRule="auto"/>
        <w:jc w:val="both"/>
        <w:rPr>
          <w:rFonts w:cstheme="minorHAnsi"/>
        </w:rPr>
      </w:pPr>
      <w:r w:rsidRPr="00C8019B">
        <w:rPr>
          <w:rFonts w:cstheme="minorHAnsi"/>
        </w:rPr>
        <w:t>¿Cómo va a garantizar el Gobierno de Navarra que ninguna de las medidas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de apoyo anunciadas en el plan de acción al impulso del sector aeroespacial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de Navarra vaya destinada a empresas que oferten bienes o servicios que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vayan a destinarse a la construcción de armas de guerra?</w:t>
      </w:r>
    </w:p>
    <w:p w14:paraId="6BD20010" w14:textId="459FE506" w:rsidR="00C8019B" w:rsidRPr="00C8019B" w:rsidRDefault="00C8019B" w:rsidP="00C8019B">
      <w:pPr>
        <w:spacing w:after="120" w:line="276" w:lineRule="auto"/>
        <w:jc w:val="both"/>
        <w:rPr>
          <w:rFonts w:cstheme="minorHAnsi"/>
        </w:rPr>
      </w:pPr>
      <w:r w:rsidRPr="00C8019B">
        <w:rPr>
          <w:rFonts w:cstheme="minorHAnsi"/>
        </w:rPr>
        <w:t>¿Cómo va a garantizar el Gobierno de Navarra que ninguna de las medidas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de apoyo anunciadas en el plan de acción al impulso del sector aeroespacial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de Navarra vaya destinada a empresas que contribuyan directa o</w:t>
      </w:r>
      <w:r>
        <w:rPr>
          <w:rFonts w:cstheme="minorHAnsi"/>
        </w:rPr>
        <w:t xml:space="preserve"> </w:t>
      </w:r>
      <w:r w:rsidRPr="00C8019B">
        <w:rPr>
          <w:rFonts w:cstheme="minorHAnsi"/>
        </w:rPr>
        <w:t>indirectamente a la perpetración de crímenes de lesa humanidad?</w:t>
      </w:r>
    </w:p>
    <w:p w14:paraId="42ED1D35" w14:textId="47A6AA29" w:rsidR="00C8019B" w:rsidRDefault="00C8019B" w:rsidP="00C8019B">
      <w:pPr>
        <w:spacing w:after="120" w:line="276" w:lineRule="auto"/>
        <w:jc w:val="both"/>
        <w:rPr>
          <w:rFonts w:cstheme="minorHAnsi"/>
        </w:rPr>
      </w:pPr>
      <w:r w:rsidRPr="00C8019B">
        <w:rPr>
          <w:rFonts w:cstheme="minorHAnsi"/>
        </w:rPr>
        <w:t>Pamplona-</w:t>
      </w:r>
      <w:proofErr w:type="spellStart"/>
      <w:r w:rsidRPr="00C8019B">
        <w:rPr>
          <w:rFonts w:cstheme="minorHAnsi"/>
        </w:rPr>
        <w:t>Iruñea</w:t>
      </w:r>
      <w:proofErr w:type="spellEnd"/>
      <w:r w:rsidRPr="00C8019B">
        <w:rPr>
          <w:rFonts w:cstheme="minorHAnsi"/>
        </w:rPr>
        <w:t>, 9 de marzo de 2026</w:t>
      </w:r>
    </w:p>
    <w:p w14:paraId="5FDAD03E" w14:textId="194D7E3D" w:rsidR="00C8019B" w:rsidRPr="00D903C9" w:rsidRDefault="00C8019B" w:rsidP="00C8019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Miguel Garrido Sola</w:t>
      </w:r>
    </w:p>
    <w:sectPr w:rsidR="00C8019B" w:rsidRPr="00D9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C9"/>
    <w:rsid w:val="00045F46"/>
    <w:rsid w:val="00116C9A"/>
    <w:rsid w:val="001B13CB"/>
    <w:rsid w:val="00385935"/>
    <w:rsid w:val="0043155C"/>
    <w:rsid w:val="00AC4FF6"/>
    <w:rsid w:val="00AD2A30"/>
    <w:rsid w:val="00AD7C0B"/>
    <w:rsid w:val="00C8019B"/>
    <w:rsid w:val="00D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7A9"/>
  <w15:chartTrackingRefBased/>
  <w15:docId w15:val="{7CFFAA81-BA51-49CE-9A4D-24D260D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2026-03-12T12:33:00Z</dcterms:created>
  <dcterms:modified xsi:type="dcterms:W3CDTF">2026-03-12T12:37:00Z</dcterms:modified>
</cp:coreProperties>
</file>