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AB247" w14:textId="552FA664" w:rsidR="005D1B9F" w:rsidRDefault="002F077C" w:rsidP="00D112E9">
      <w:pPr>
        <w:spacing w:after="120" w:line="276" w:lineRule="auto"/>
        <w:jc w:val="both"/>
      </w:pPr>
      <w:r>
        <w:t>26PES-79</w:t>
      </w:r>
    </w:p>
    <w:p w14:paraId="40BE8206" w14:textId="4A45BF65" w:rsidR="002F077C" w:rsidRDefault="002F077C" w:rsidP="002F077C">
      <w:pPr>
        <w:spacing w:after="120" w:line="276" w:lineRule="auto"/>
        <w:jc w:val="both"/>
      </w:pPr>
      <w:r>
        <w:t>Doña Cristina López Mañero, miembro de las Cortes de Navarra, adscrita</w:t>
      </w:r>
      <w:r>
        <w:t xml:space="preserve"> </w:t>
      </w:r>
      <w:r>
        <w:t>al Grupo Parlamentario Unión del Pueblo Navarro (UPN), al amparo de lo</w:t>
      </w:r>
      <w:r>
        <w:t xml:space="preserve"> </w:t>
      </w:r>
      <w:r>
        <w:t>dispuesto en el Reglamento de la Cámara, realiza la siguiente pregunta escrita</w:t>
      </w:r>
      <w:r>
        <w:t xml:space="preserve"> </w:t>
      </w:r>
      <w:r>
        <w:t>al Gobierno de Navarra:</w:t>
      </w:r>
    </w:p>
    <w:p w14:paraId="138705FB" w14:textId="7A7010E5" w:rsidR="002F077C" w:rsidRDefault="002F077C" w:rsidP="002F077C">
      <w:pPr>
        <w:spacing w:after="120" w:line="276" w:lineRule="auto"/>
        <w:jc w:val="both"/>
      </w:pPr>
      <w:r>
        <w:t>¿Cuál es la razón por la que, en opinión del Gobierno de Navarra, la</w:t>
      </w:r>
      <w:r>
        <w:t xml:space="preserve"> </w:t>
      </w:r>
      <w:r>
        <w:t>elaboración de informes específicos con indicadores que asocien</w:t>
      </w:r>
      <w:r>
        <w:t xml:space="preserve"> </w:t>
      </w:r>
      <w:r>
        <w:t xml:space="preserve">comportamientos delictivos con el origen de las </w:t>
      </w:r>
      <w:r>
        <w:t>personas</w:t>
      </w:r>
      <w:r>
        <w:t xml:space="preserve"> podría</w:t>
      </w:r>
      <w:r>
        <w:t xml:space="preserve"> </w:t>
      </w:r>
      <w:r>
        <w:t>incurrir en una vulneración de los principios de igualdad y no</w:t>
      </w:r>
      <w:r>
        <w:t xml:space="preserve"> </w:t>
      </w:r>
      <w:r>
        <w:t>discriminación, de conformidad con lo establecido en la Ley Foral</w:t>
      </w:r>
      <w:r>
        <w:t xml:space="preserve"> </w:t>
      </w:r>
      <w:r>
        <w:t>13/2023, de 5 de abril, de lucha contra el racismo y la xenofobia?</w:t>
      </w:r>
    </w:p>
    <w:p w14:paraId="51144D7A" w14:textId="3CFDE957" w:rsidR="002F077C" w:rsidRDefault="002F077C" w:rsidP="002F077C">
      <w:pPr>
        <w:spacing w:after="120" w:line="276" w:lineRule="auto"/>
        <w:jc w:val="both"/>
      </w:pPr>
      <w:r>
        <w:t>¿Por qué ha cambiado de criterio respecto a noviembre de 2025, fecha</w:t>
      </w:r>
      <w:r>
        <w:t xml:space="preserve"> </w:t>
      </w:r>
      <w:r>
        <w:t>en la que sí se me hizo llegar un informe realizado por la Policía Foral</w:t>
      </w:r>
      <w:r>
        <w:t xml:space="preserve"> </w:t>
      </w:r>
      <w:r>
        <w:t>que los contenía y analizaba?</w:t>
      </w:r>
    </w:p>
    <w:p w14:paraId="12ED34DD" w14:textId="719DAA78" w:rsidR="002F077C" w:rsidRDefault="002F077C" w:rsidP="002F077C">
      <w:pPr>
        <w:spacing w:after="120" w:line="276" w:lineRule="auto"/>
        <w:jc w:val="both"/>
      </w:pPr>
      <w:r>
        <w:t>Pamplona, 12 de marzo de 2026</w:t>
      </w:r>
    </w:p>
    <w:p w14:paraId="200F2DC3" w14:textId="20CE6598" w:rsidR="002F077C" w:rsidRDefault="002F077C" w:rsidP="002F077C">
      <w:pPr>
        <w:spacing w:after="120" w:line="276" w:lineRule="auto"/>
        <w:jc w:val="both"/>
      </w:pPr>
      <w:r>
        <w:t xml:space="preserve">La Parlamentaria Foral: </w:t>
      </w:r>
      <w:r>
        <w:t>Cristina López Mañero</w:t>
      </w:r>
    </w:p>
    <w:sectPr w:rsidR="002F07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2E9"/>
    <w:rsid w:val="002F077C"/>
    <w:rsid w:val="005D1B9F"/>
    <w:rsid w:val="00D1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BD74"/>
  <w15:chartTrackingRefBased/>
  <w15:docId w15:val="{D4F30855-1027-4CCE-A0F7-4DC6DA00A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1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2026-03-13T07:51:00Z</dcterms:created>
  <dcterms:modified xsi:type="dcterms:W3CDTF">2026-03-13T07:52:00Z</dcterms:modified>
</cp:coreProperties>
</file>