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40E2" w14:textId="3C88680F" w:rsidR="007D1C31" w:rsidRDefault="007D1C31" w:rsidP="007D1C31">
      <w:pPr>
        <w:spacing w:after="120" w:line="276" w:lineRule="auto"/>
        <w:jc w:val="both"/>
      </w:pPr>
      <w:r>
        <w:t xml:space="preserve">26PES-86</w:t>
      </w:r>
    </w:p>
    <w:p w14:paraId="4F89FCB1" w14:textId="3AD6F024" w:rsidR="00E66333" w:rsidRDefault="00E66333" w:rsidP="00E66333">
      <w:pPr>
        <w:spacing w:after="120" w:line="276" w:lineRule="auto"/>
        <w:jc w:val="both"/>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355FC242" w14:textId="3D999899" w:rsidR="00E66333" w:rsidRDefault="00E66333" w:rsidP="00E66333">
      <w:pPr>
        <w:spacing w:after="120" w:line="276" w:lineRule="auto"/>
        <w:jc w:val="both"/>
      </w:pPr>
      <w:r>
        <w:t xml:space="preserve">2025eko azaroaren 5ean, Industriako eta Enpresen Trantsizio Ekologiko eta Digitalerako Batzordeak UPNren mozio bat onetsi zuen, honako hau dioena hitzez hitz:</w:t>
      </w:r>
    </w:p>
    <w:p w14:paraId="06035F89" w14:textId="60C0F07D" w:rsidR="00E66333" w:rsidRDefault="00E66333" w:rsidP="00E66333">
      <w:pPr>
        <w:spacing w:after="120" w:line="276" w:lineRule="auto"/>
        <w:jc w:val="both"/>
      </w:pPr>
      <w:r>
        <w:t xml:space="preserve">“Nafarroako Parlamentuak Nafarroako Gobernua premiatzen du Itoizko zentral hidroelektrikoa abio beltzeko azpiegitura estrategiko bihurtzeko aukera aztertu eta sustatu dezan CANASA SA eta Red Eléctrica Española (REE) sozietateekin batera”.</w:t>
      </w:r>
    </w:p>
    <w:p w14:paraId="711E0328" w14:textId="64D6D788" w:rsidR="00E66333" w:rsidRDefault="00E66333" w:rsidP="00E66333">
      <w:pPr>
        <w:spacing w:after="120" w:line="276" w:lineRule="auto"/>
        <w:jc w:val="both"/>
      </w:pPr>
      <w:r>
        <w:t xml:space="preserve">Mozioa onetsi zenetik lau hilabete baino gehiago igaro direnez, zer egin du Industriako eta Enpresen Trantsizio Ekologiko eta Digitalerako Departamentuak mozio hori betetzeko?</w:t>
      </w:r>
    </w:p>
    <w:p w14:paraId="276C19EE" w14:textId="77E2AC1F" w:rsidR="00E66333" w:rsidRDefault="00E66333" w:rsidP="00E66333">
      <w:pPr>
        <w:spacing w:after="120" w:line="276" w:lineRule="auto"/>
        <w:jc w:val="both"/>
      </w:pPr>
      <w:r>
        <w:t xml:space="preserve">Iruñean, 2026ko martxoaren 23an</w:t>
      </w:r>
    </w:p>
    <w:p w14:paraId="580CEE8D" w14:textId="08D672DC" w:rsidR="00E66333" w:rsidRDefault="00E66333" w:rsidP="00E66333">
      <w:pPr>
        <w:spacing w:after="120" w:line="276" w:lineRule="auto"/>
        <w:jc w:val="both"/>
      </w:pPr>
      <w:r>
        <w:t xml:space="preserve">Foru-parlamentaria: Ana Elizalde Urmeneta</w:t>
      </w:r>
    </w:p>
    <w:sectPr w:rsidR="00E6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23248B"/>
    <w:rsid w:val="00395D3D"/>
    <w:rsid w:val="007D1C31"/>
    <w:rsid w:val="009A42B3"/>
    <w:rsid w:val="00CC77F4"/>
    <w:rsid w:val="00DC44FB"/>
    <w:rsid w:val="00E66333"/>
    <w:rsid w:val="00FD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D2EF"/>
  <w15:chartTrackingRefBased/>
  <w15:docId w15:val="{ABC3574C-E2C5-4196-9D95-A017702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2026-03-25T11:29:00Z</dcterms:created>
  <dcterms:modified xsi:type="dcterms:W3CDTF">2026-03-25T11:32:00Z</dcterms:modified>
</cp:coreProperties>
</file>