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9F9AC" w14:textId="11FC90FF" w:rsidR="006D0219" w:rsidRPr="00A3297D" w:rsidRDefault="00A3297D" w:rsidP="00A3297D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297D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>En relación con</w:t>
      </w:r>
      <w:r w:rsidR="008F77EF" w:rsidRPr="00A3297D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 xml:space="preserve"> la pregunta escrita 11-26/PES-00015, presentada por </w:t>
      </w:r>
      <w:r w:rsidR="005D1462" w:rsidRPr="00A3297D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>el G</w:t>
      </w:r>
      <w:r w:rsidR="008F77EF" w:rsidRPr="00A3297D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 xml:space="preserve">rupo </w:t>
      </w:r>
      <w:r w:rsidR="005D1462" w:rsidRPr="00A3297D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>P</w:t>
      </w:r>
      <w:r w:rsidR="008F77EF" w:rsidRPr="00A3297D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 xml:space="preserve">arlamentario EH </w:t>
      </w:r>
      <w:r w:rsidR="005D1462" w:rsidRPr="00A3297D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>Bildu Nafarroa</w:t>
      </w:r>
      <w:r w:rsidR="008F77EF" w:rsidRPr="00A3297D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>, el Consejero de Educación</w:t>
      </w:r>
      <w:r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 xml:space="preserve"> </w:t>
      </w:r>
      <w:r w:rsidRPr="00A3297D">
        <w:rPr>
          <w:rFonts w:asciiTheme="minorHAnsi" w:hAnsiTheme="minorHAnsi" w:cstheme="minorHAnsi"/>
          <w:sz w:val="22"/>
          <w:szCs w:val="22"/>
        </w:rPr>
        <w:t>informa</w:t>
      </w:r>
      <w:r w:rsidR="006D0219" w:rsidRPr="00A3297D">
        <w:rPr>
          <w:rFonts w:asciiTheme="minorHAnsi" w:hAnsiTheme="minorHAnsi" w:cstheme="minorHAnsi"/>
          <w:sz w:val="22"/>
          <w:szCs w:val="22"/>
        </w:rPr>
        <w:t>:</w:t>
      </w:r>
    </w:p>
    <w:p w14:paraId="71D77118" w14:textId="39718242" w:rsidR="008038D8" w:rsidRPr="00A3297D" w:rsidRDefault="00E23E55" w:rsidP="00A3297D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297D">
        <w:rPr>
          <w:rFonts w:asciiTheme="minorHAnsi" w:hAnsiTheme="minorHAnsi" w:cstheme="minorHAnsi"/>
          <w:sz w:val="22"/>
          <w:szCs w:val="22"/>
        </w:rPr>
        <w:t xml:space="preserve">Las directrices remitidas por el Departamento de Educación </w:t>
      </w:r>
      <w:r w:rsidR="00CC3B74" w:rsidRPr="00A3297D">
        <w:rPr>
          <w:rFonts w:asciiTheme="minorHAnsi" w:hAnsiTheme="minorHAnsi" w:cstheme="minorHAnsi"/>
          <w:sz w:val="22"/>
          <w:szCs w:val="22"/>
        </w:rPr>
        <w:t>se encuentra</w:t>
      </w:r>
      <w:r w:rsidRPr="00A3297D">
        <w:rPr>
          <w:rFonts w:asciiTheme="minorHAnsi" w:hAnsiTheme="minorHAnsi" w:cstheme="minorHAnsi"/>
          <w:sz w:val="22"/>
          <w:szCs w:val="22"/>
        </w:rPr>
        <w:t>n</w:t>
      </w:r>
      <w:r w:rsidR="00CC3B74" w:rsidRPr="00A3297D">
        <w:rPr>
          <w:rFonts w:asciiTheme="minorHAnsi" w:hAnsiTheme="minorHAnsi" w:cstheme="minorHAnsi"/>
          <w:sz w:val="22"/>
          <w:szCs w:val="22"/>
        </w:rPr>
        <w:t xml:space="preserve"> en </w:t>
      </w:r>
      <w:r w:rsidR="00434373" w:rsidRPr="00A3297D">
        <w:rPr>
          <w:rFonts w:asciiTheme="minorHAnsi" w:hAnsiTheme="minorHAnsi" w:cstheme="minorHAnsi"/>
          <w:sz w:val="22"/>
          <w:szCs w:val="22"/>
        </w:rPr>
        <w:t>la Resolución 534/2025, de 4 de agosto, del director general de Educación y Formación Profesional, por la que se aprueban las instrucciones que van a regular la organización y el funcionamiento de los centros docentes públicos que imparten las ofertas de grados del Sistema de Formación Profesional en lo que a programas específicos y enseñanzas de formación profesional se refiere en Navarra durante el curso 2025-2026</w:t>
      </w:r>
      <w:r w:rsidR="00CC3B74" w:rsidRPr="00A3297D">
        <w:rPr>
          <w:rFonts w:asciiTheme="minorHAnsi" w:hAnsiTheme="minorHAnsi" w:cstheme="minorHAnsi"/>
          <w:sz w:val="22"/>
          <w:szCs w:val="22"/>
        </w:rPr>
        <w:t xml:space="preserve"> y en la Resolución 795/2025, de 13 de noviembre, del director general de Educación y Formación Profesional, por la que se modifica la Resolución 534/2025, de 4 de agosto, por la que se aprueban instrucciones para el funcionamiento, durante el curso 2025-2026, de los centros que imparten las ofertas de grados D y E del Sistema de Formación Profesional, correspondientes a los ciclos de grado básico, medio y superior y cursos de especialización, en el ámbito territorial de Navarra, y la Resolución 221/2025, de 14 de abril, del director general de Educación y Formación Profesional, por la que se aprueban las instrucciones para la elaboración del calendario escolar y horario general correspondiente a los centros que imparten, en la modalidad presencial, los Grados D del Sistema de Formación Profesional, ciclos de grado básico, grado medio y grado superior, y los ciclos de grado medio y grado superior de las enseñanzas profesionales de artes plásticas y diseño de la Comunidad Foral de Navarra, para el curso 2025-2026. </w:t>
      </w:r>
    </w:p>
    <w:p w14:paraId="4F8963A0" w14:textId="21534C06" w:rsidR="00C53D19" w:rsidRPr="00A3297D" w:rsidRDefault="00435106" w:rsidP="00A3297D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297D">
        <w:rPr>
          <w:rFonts w:asciiTheme="minorHAnsi" w:hAnsiTheme="minorHAnsi" w:cstheme="minorHAnsi"/>
          <w:sz w:val="22"/>
          <w:szCs w:val="22"/>
        </w:rPr>
        <w:t>A estas resoluciones hay que recordar que, con fecha de 8 de octubre de 2025 se remitió, desde la Dirección General de Educación y Formación Profesional, una circular con aclaraciones a la Resolución 534/2025, de 4 de agosto, del director general de Educación y Formación Profesional, por la que se aprueban las instrucciones que van a regular la organización y el funcionamiento de los centros docentes públicos que imparten las ofertas de grados del Sistema de Formación Profesional en lo que a programas específicos y enseñanzas de formación profesional se refiere en Navarra durante el curso 2025-2026.</w:t>
      </w:r>
    </w:p>
    <w:p w14:paraId="52E71689" w14:textId="3B347C65" w:rsidR="00E23E55" w:rsidRPr="00A3297D" w:rsidRDefault="00E23E55" w:rsidP="00A3297D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297D">
        <w:rPr>
          <w:rFonts w:asciiTheme="minorHAnsi" w:hAnsiTheme="minorHAnsi" w:cstheme="minorHAnsi"/>
          <w:sz w:val="22"/>
          <w:szCs w:val="22"/>
        </w:rPr>
        <w:t>La incorporación del alumnado del Centro Integrado Virgen del Camino se está realizando atendiendo a estas directrices y con la calendarización concreta que el propio centro ha determinado.</w:t>
      </w:r>
    </w:p>
    <w:p w14:paraId="6794FDE3" w14:textId="55FA5570" w:rsidR="00E23E55" w:rsidRPr="00A3297D" w:rsidRDefault="00E23E55" w:rsidP="00A3297D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297D">
        <w:rPr>
          <w:rFonts w:asciiTheme="minorHAnsi" w:hAnsiTheme="minorHAnsi" w:cstheme="minorHAnsi"/>
          <w:sz w:val="22"/>
          <w:szCs w:val="22"/>
        </w:rPr>
        <w:t>La asignación de horas, lectivas o complementarias, que de manera específica se realice por parte del centro, a esta incorporación y coordinación es una competencia del equipo directivo del centro en el marco de la autonomía de gestión de los recursos disponibles.</w:t>
      </w:r>
    </w:p>
    <w:p w14:paraId="0E671D7B" w14:textId="6C0A54CD" w:rsidR="00434373" w:rsidRPr="00A3297D" w:rsidRDefault="00435106" w:rsidP="00A3297D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297D">
        <w:rPr>
          <w:rFonts w:asciiTheme="minorHAnsi" w:hAnsiTheme="minorHAnsi" w:cstheme="minorHAnsi"/>
          <w:sz w:val="22"/>
          <w:szCs w:val="22"/>
        </w:rPr>
        <w:t>Las resoluciones son</w:t>
      </w:r>
      <w:r w:rsidR="00434373" w:rsidRPr="00A3297D">
        <w:rPr>
          <w:rFonts w:asciiTheme="minorHAnsi" w:hAnsiTheme="minorHAnsi" w:cstheme="minorHAnsi"/>
          <w:sz w:val="22"/>
          <w:szCs w:val="22"/>
        </w:rPr>
        <w:t xml:space="preserve"> pública</w:t>
      </w:r>
      <w:r w:rsidRPr="00A3297D">
        <w:rPr>
          <w:rFonts w:asciiTheme="minorHAnsi" w:hAnsiTheme="minorHAnsi" w:cstheme="minorHAnsi"/>
          <w:sz w:val="22"/>
          <w:szCs w:val="22"/>
        </w:rPr>
        <w:t>s</w:t>
      </w:r>
      <w:r w:rsidR="00434373" w:rsidRPr="00A3297D">
        <w:rPr>
          <w:rFonts w:asciiTheme="minorHAnsi" w:hAnsiTheme="minorHAnsi" w:cstheme="minorHAnsi"/>
          <w:sz w:val="22"/>
          <w:szCs w:val="22"/>
        </w:rPr>
        <w:t xml:space="preserve"> y ha</w:t>
      </w:r>
      <w:r w:rsidRPr="00A3297D">
        <w:rPr>
          <w:rFonts w:asciiTheme="minorHAnsi" w:hAnsiTheme="minorHAnsi" w:cstheme="minorHAnsi"/>
          <w:sz w:val="22"/>
          <w:szCs w:val="22"/>
        </w:rPr>
        <w:t>n sido enviadas</w:t>
      </w:r>
      <w:r w:rsidR="00434373" w:rsidRPr="00A3297D">
        <w:rPr>
          <w:rFonts w:asciiTheme="minorHAnsi" w:hAnsiTheme="minorHAnsi" w:cstheme="minorHAnsi"/>
          <w:sz w:val="22"/>
          <w:szCs w:val="22"/>
        </w:rPr>
        <w:t xml:space="preserve"> a los centros. Se encuentra</w:t>
      </w:r>
      <w:r w:rsidRPr="00A3297D">
        <w:rPr>
          <w:rFonts w:asciiTheme="minorHAnsi" w:hAnsiTheme="minorHAnsi" w:cstheme="minorHAnsi"/>
          <w:sz w:val="22"/>
          <w:szCs w:val="22"/>
        </w:rPr>
        <w:t>n</w:t>
      </w:r>
      <w:r w:rsidR="00434373" w:rsidRPr="00A3297D">
        <w:rPr>
          <w:rFonts w:asciiTheme="minorHAnsi" w:hAnsiTheme="minorHAnsi" w:cstheme="minorHAnsi"/>
          <w:sz w:val="22"/>
          <w:szCs w:val="22"/>
        </w:rPr>
        <w:t xml:space="preserve"> publicada</w:t>
      </w:r>
      <w:r w:rsidRPr="00A3297D">
        <w:rPr>
          <w:rFonts w:asciiTheme="minorHAnsi" w:hAnsiTheme="minorHAnsi" w:cstheme="minorHAnsi"/>
          <w:sz w:val="22"/>
          <w:szCs w:val="22"/>
        </w:rPr>
        <w:t>s</w:t>
      </w:r>
      <w:r w:rsidR="00434373" w:rsidRPr="00A3297D">
        <w:rPr>
          <w:rFonts w:asciiTheme="minorHAnsi" w:hAnsiTheme="minorHAnsi" w:cstheme="minorHAnsi"/>
          <w:sz w:val="22"/>
          <w:szCs w:val="22"/>
        </w:rPr>
        <w:t xml:space="preserve"> en la web del Departamento de Educación:</w:t>
      </w:r>
    </w:p>
    <w:p w14:paraId="2C88903F" w14:textId="17F5E641" w:rsidR="00434373" w:rsidRPr="00A3297D" w:rsidRDefault="00A3297D" w:rsidP="00A3297D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hyperlink r:id="rId8" w:history="1">
        <w:r w:rsidRPr="00590BF1">
          <w:rPr>
            <w:rStyle w:val="Hipervnculo"/>
            <w:rFonts w:asciiTheme="minorHAnsi" w:hAnsiTheme="minorHAnsi" w:cstheme="minorHAnsi"/>
            <w:sz w:val="22"/>
            <w:szCs w:val="22"/>
          </w:rPr>
          <w:t>https://www.educacion.navarra.es/web/dpto/instrucciones-de-inicio-de-curso</w:t>
        </w:r>
      </w:hyperlink>
    </w:p>
    <w:p w14:paraId="02A76A50" w14:textId="35E02B14" w:rsidR="00434373" w:rsidRPr="00A3297D" w:rsidRDefault="00434373" w:rsidP="00A3297D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297D">
        <w:rPr>
          <w:rFonts w:asciiTheme="minorHAnsi" w:hAnsiTheme="minorHAnsi" w:cstheme="minorHAnsi"/>
          <w:sz w:val="22"/>
          <w:szCs w:val="22"/>
        </w:rPr>
        <w:t>Así como en el Boletín Oficial de Navarra</w:t>
      </w:r>
      <w:r w:rsidR="00C53D19" w:rsidRPr="00A3297D">
        <w:rPr>
          <w:rFonts w:asciiTheme="minorHAnsi" w:hAnsiTheme="minorHAnsi" w:cstheme="minorHAnsi"/>
          <w:sz w:val="22"/>
          <w:szCs w:val="22"/>
        </w:rPr>
        <w:t>:</w:t>
      </w:r>
    </w:p>
    <w:p w14:paraId="75EA4C9D" w14:textId="7839F3D5" w:rsidR="00C53D19" w:rsidRPr="00A3297D" w:rsidRDefault="00A3297D" w:rsidP="00A3297D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hyperlink r:id="rId9" w:history="1">
        <w:r w:rsidRPr="00590BF1">
          <w:rPr>
            <w:rStyle w:val="Hipervnculo"/>
            <w:rFonts w:asciiTheme="minorHAnsi" w:hAnsiTheme="minorHAnsi" w:cstheme="minorHAnsi"/>
            <w:sz w:val="22"/>
            <w:szCs w:val="22"/>
          </w:rPr>
          <w:t>https://bon.navarra.es/es/anuncio/-/texto/2025/199/0</w:t>
        </w:r>
      </w:hyperlink>
    </w:p>
    <w:p w14:paraId="09B5C492" w14:textId="7339234B" w:rsidR="00C53D19" w:rsidRPr="00A3297D" w:rsidRDefault="00A3297D" w:rsidP="00A3297D">
      <w:pPr>
        <w:spacing w:after="120" w:line="276" w:lineRule="auto"/>
        <w:jc w:val="both"/>
        <w:rPr>
          <w:rStyle w:val="Hipervnculo"/>
          <w:rFonts w:asciiTheme="minorHAnsi" w:hAnsiTheme="minorHAnsi" w:cstheme="minorHAnsi"/>
          <w:sz w:val="22"/>
          <w:szCs w:val="22"/>
        </w:rPr>
      </w:pPr>
      <w:hyperlink r:id="rId10" w:history="1">
        <w:r w:rsidRPr="00590BF1">
          <w:rPr>
            <w:rStyle w:val="Hipervnculo"/>
            <w:rFonts w:asciiTheme="minorHAnsi" w:hAnsiTheme="minorHAnsi" w:cstheme="minorHAnsi"/>
            <w:sz w:val="22"/>
            <w:szCs w:val="22"/>
          </w:rPr>
          <w:t>https://bon.navarra.es/es/anuncio/-/texto/2025/241/11</w:t>
        </w:r>
      </w:hyperlink>
    </w:p>
    <w:p w14:paraId="7940414F" w14:textId="43CED2AB" w:rsidR="005D1462" w:rsidRPr="00A3297D" w:rsidRDefault="005D1462" w:rsidP="00A3297D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  <w:lang w:val="es-ES_tradnl" w:eastAsia="en-US"/>
        </w:rPr>
      </w:pPr>
      <w:r w:rsidRPr="00A3297D">
        <w:rPr>
          <w:rFonts w:asciiTheme="minorHAnsi" w:hAnsiTheme="minorHAnsi" w:cstheme="minorHAnsi"/>
          <w:sz w:val="22"/>
          <w:szCs w:val="22"/>
        </w:rPr>
        <w:t>Lo que le traslado para su conocimiento y efectos oportunos.</w:t>
      </w:r>
    </w:p>
    <w:p w14:paraId="437CB7CC" w14:textId="021FB115" w:rsidR="005D1462" w:rsidRPr="00A3297D" w:rsidRDefault="005D1462" w:rsidP="00A3297D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297D">
        <w:rPr>
          <w:rFonts w:asciiTheme="minorHAnsi" w:hAnsiTheme="minorHAnsi" w:cstheme="minorHAnsi"/>
          <w:sz w:val="22"/>
          <w:szCs w:val="22"/>
        </w:rPr>
        <w:t>En Pamplona, a 9 de febrero de 2026</w:t>
      </w:r>
    </w:p>
    <w:p w14:paraId="1AF2D2D8" w14:textId="5C908B86" w:rsidR="006D0219" w:rsidRPr="00A3297D" w:rsidRDefault="00A3297D" w:rsidP="00A3297D">
      <w:pPr>
        <w:spacing w:after="120" w:line="276" w:lineRule="auto"/>
        <w:ind w:firstLine="709"/>
        <w:jc w:val="both"/>
        <w:rPr>
          <w:rFonts w:asciiTheme="minorHAnsi" w:hAnsiTheme="minorHAnsi" w:cstheme="minorHAnsi"/>
          <w:sz w:val="22"/>
          <w:szCs w:val="22"/>
          <w:lang w:val="es-ES_tradnl" w:eastAsia="en-US"/>
        </w:rPr>
      </w:pPr>
      <w:r w:rsidRPr="00A3297D">
        <w:rPr>
          <w:rFonts w:asciiTheme="minorHAnsi" w:hAnsiTheme="minorHAnsi" w:cstheme="minorHAnsi"/>
          <w:sz w:val="22"/>
          <w:szCs w:val="22"/>
          <w:lang w:val="es-ES_tradnl" w:eastAsia="en-US"/>
        </w:rPr>
        <w:lastRenderedPageBreak/>
        <w:t>El Consejero de Educación</w:t>
      </w:r>
      <w:r>
        <w:rPr>
          <w:rFonts w:asciiTheme="minorHAnsi" w:hAnsiTheme="minorHAnsi" w:cstheme="minorHAnsi"/>
          <w:sz w:val="22"/>
          <w:szCs w:val="22"/>
          <w:lang w:val="es-ES_tradnl" w:eastAsia="en-US"/>
        </w:rPr>
        <w:t xml:space="preserve">: </w:t>
      </w:r>
      <w:r w:rsidR="006D0219" w:rsidRPr="00A3297D">
        <w:rPr>
          <w:rFonts w:asciiTheme="minorHAnsi" w:hAnsiTheme="minorHAnsi" w:cstheme="minorHAnsi"/>
          <w:sz w:val="22"/>
          <w:szCs w:val="22"/>
          <w:lang w:val="es-ES_tradnl" w:eastAsia="en-US"/>
        </w:rPr>
        <w:t>Carlos Gimeno Gurpegui</w:t>
      </w:r>
    </w:p>
    <w:sectPr w:rsidR="006D0219" w:rsidRPr="00A3297D" w:rsidSect="00A3297D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560" w:right="1418" w:bottom="1985" w:left="1418" w:header="851" w:footer="709" w:gutter="0"/>
      <w:paperSrc w:first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E4755" w14:textId="77777777" w:rsidR="003B73A4" w:rsidRDefault="003B73A4">
      <w:r>
        <w:separator/>
      </w:r>
    </w:p>
  </w:endnote>
  <w:endnote w:type="continuationSeparator" w:id="0">
    <w:p w14:paraId="2EF58692" w14:textId="77777777" w:rsidR="003B73A4" w:rsidRDefault="003B7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1C83E" w14:textId="2F13D8E3" w:rsidR="006D0219" w:rsidRPr="00A2145B" w:rsidRDefault="006D0219" w:rsidP="00A2145B">
    <w:pPr>
      <w:pStyle w:val="Piedepgina"/>
      <w:jc w:val="right"/>
      <w:rPr>
        <w:rFonts w:ascii="Courier New" w:hAnsi="Courier New" w:cs="Courier New"/>
        <w:sz w:val="18"/>
        <w:szCs w:val="18"/>
      </w:rPr>
    </w:pPr>
    <w:r w:rsidRPr="00A2145B">
      <w:rPr>
        <w:rFonts w:ascii="Courier New" w:hAnsi="Courier New" w:cs="Courier New"/>
        <w:sz w:val="18"/>
        <w:szCs w:val="18"/>
      </w:rPr>
      <w:t xml:space="preserve">Pág. </w:t>
    </w:r>
    <w:r w:rsidRPr="00A2145B">
      <w:rPr>
        <w:rStyle w:val="Nmerodepgina"/>
        <w:rFonts w:ascii="Courier New" w:hAnsi="Courier New" w:cs="Courier New"/>
        <w:sz w:val="18"/>
        <w:szCs w:val="18"/>
      </w:rPr>
      <w:fldChar w:fldCharType="begin"/>
    </w:r>
    <w:r w:rsidRPr="00A2145B">
      <w:rPr>
        <w:rStyle w:val="Nmerodepgina"/>
        <w:rFonts w:ascii="Courier New" w:hAnsi="Courier New" w:cs="Courier New"/>
        <w:sz w:val="18"/>
        <w:szCs w:val="18"/>
      </w:rPr>
      <w:instrText xml:space="preserve"> PAGE </w:instrText>
    </w:r>
    <w:r w:rsidRPr="00A2145B">
      <w:rPr>
        <w:rStyle w:val="Nmerodepgina"/>
        <w:rFonts w:ascii="Courier New" w:hAnsi="Courier New" w:cs="Courier New"/>
        <w:sz w:val="18"/>
        <w:szCs w:val="18"/>
      </w:rPr>
      <w:fldChar w:fldCharType="separate"/>
    </w:r>
    <w:r w:rsidR="005D1462">
      <w:rPr>
        <w:rStyle w:val="Nmerodepgina"/>
        <w:rFonts w:ascii="Courier New" w:hAnsi="Courier New" w:cs="Courier New"/>
        <w:noProof/>
        <w:sz w:val="18"/>
        <w:szCs w:val="18"/>
      </w:rPr>
      <w:t>3</w:t>
    </w:r>
    <w:r w:rsidRPr="00A2145B">
      <w:rPr>
        <w:rStyle w:val="Nmerodepgina"/>
        <w:rFonts w:ascii="Courier New" w:hAnsi="Courier New" w:cs="Courier New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0467A" w14:textId="41F0E191" w:rsidR="006D0219" w:rsidRPr="00A2145B" w:rsidRDefault="006D0219" w:rsidP="00A2145B">
    <w:pPr>
      <w:pStyle w:val="Piedepgina"/>
      <w:jc w:val="right"/>
      <w:rPr>
        <w:rFonts w:ascii="Courier New" w:hAnsi="Courier New" w:cs="Courier New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77FBC" w14:textId="77777777" w:rsidR="003B73A4" w:rsidRDefault="003B73A4">
      <w:r>
        <w:separator/>
      </w:r>
    </w:p>
  </w:footnote>
  <w:footnote w:type="continuationSeparator" w:id="0">
    <w:p w14:paraId="00E305F2" w14:textId="77777777" w:rsidR="003B73A4" w:rsidRDefault="003B73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6DC72" w14:textId="77777777" w:rsidR="006D0219" w:rsidRPr="007250F0" w:rsidRDefault="0079223B" w:rsidP="00B17CCC">
    <w:pPr>
      <w:pStyle w:val="Encabezado"/>
      <w:tabs>
        <w:tab w:val="clear" w:pos="4252"/>
        <w:tab w:val="clear" w:pos="8504"/>
        <w:tab w:val="left" w:pos="7860"/>
        <w:tab w:val="right" w:pos="907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713F24AC" wp14:editId="1E6EBBAB">
          <wp:simplePos x="0" y="0"/>
          <wp:positionH relativeFrom="page">
            <wp:posOffset>-13970</wp:posOffset>
          </wp:positionH>
          <wp:positionV relativeFrom="page">
            <wp:posOffset>-62865</wp:posOffset>
          </wp:positionV>
          <wp:extent cx="7561580" cy="1800860"/>
          <wp:effectExtent l="0" t="0" r="0" b="0"/>
          <wp:wrapTight wrapText="bothSides">
            <wp:wrapPolygon edited="0">
              <wp:start x="0" y="0"/>
              <wp:lineTo x="0" y="21478"/>
              <wp:lineTo x="21549" y="21478"/>
              <wp:lineTo x="21549" y="0"/>
              <wp:lineTo x="0" y="0"/>
            </wp:wrapPolygon>
          </wp:wrapTight>
          <wp:docPr id="8" name="Imagen 8" descr="2ª ho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2ª ho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580" cy="1800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D0219">
      <w:tab/>
    </w:r>
    <w:r w:rsidR="006D0219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D0C33" w14:textId="03CED6EC" w:rsidR="006D0219" w:rsidRDefault="006D0219" w:rsidP="00696F6F">
    <w:pPr>
      <w:pStyle w:val="Encabezado"/>
      <w:ind w:left="-76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5C45B5"/>
    <w:multiLevelType w:val="hybridMultilevel"/>
    <w:tmpl w:val="62048C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784"/>
    <w:rsid w:val="00021FBC"/>
    <w:rsid w:val="000259E1"/>
    <w:rsid w:val="000504FE"/>
    <w:rsid w:val="000729E0"/>
    <w:rsid w:val="0007750E"/>
    <w:rsid w:val="0009463A"/>
    <w:rsid w:val="0009478D"/>
    <w:rsid w:val="000B64A1"/>
    <w:rsid w:val="00166C1B"/>
    <w:rsid w:val="0017584E"/>
    <w:rsid w:val="00192C26"/>
    <w:rsid w:val="001B582F"/>
    <w:rsid w:val="002168BE"/>
    <w:rsid w:val="00220E57"/>
    <w:rsid w:val="0023377D"/>
    <w:rsid w:val="0026274A"/>
    <w:rsid w:val="002753ED"/>
    <w:rsid w:val="00277C9A"/>
    <w:rsid w:val="00286C7D"/>
    <w:rsid w:val="0029419C"/>
    <w:rsid w:val="002C083E"/>
    <w:rsid w:val="002E34DF"/>
    <w:rsid w:val="0030580F"/>
    <w:rsid w:val="003379E1"/>
    <w:rsid w:val="0036755E"/>
    <w:rsid w:val="003A7F59"/>
    <w:rsid w:val="003B73A4"/>
    <w:rsid w:val="003E27C0"/>
    <w:rsid w:val="003F07F3"/>
    <w:rsid w:val="003F1206"/>
    <w:rsid w:val="003F619A"/>
    <w:rsid w:val="004031A8"/>
    <w:rsid w:val="00424CB9"/>
    <w:rsid w:val="00426486"/>
    <w:rsid w:val="00434373"/>
    <w:rsid w:val="00435106"/>
    <w:rsid w:val="004366E0"/>
    <w:rsid w:val="004451E3"/>
    <w:rsid w:val="00471533"/>
    <w:rsid w:val="0047401A"/>
    <w:rsid w:val="004C1F5F"/>
    <w:rsid w:val="004C58DB"/>
    <w:rsid w:val="004D0031"/>
    <w:rsid w:val="004D5628"/>
    <w:rsid w:val="004F4088"/>
    <w:rsid w:val="00524782"/>
    <w:rsid w:val="005367EB"/>
    <w:rsid w:val="0056122F"/>
    <w:rsid w:val="00597336"/>
    <w:rsid w:val="005B095B"/>
    <w:rsid w:val="005B44C4"/>
    <w:rsid w:val="005D1462"/>
    <w:rsid w:val="005D1E08"/>
    <w:rsid w:val="005D2BBC"/>
    <w:rsid w:val="005D696B"/>
    <w:rsid w:val="00602A40"/>
    <w:rsid w:val="00610AAA"/>
    <w:rsid w:val="0061554F"/>
    <w:rsid w:val="00624077"/>
    <w:rsid w:val="006252FA"/>
    <w:rsid w:val="00642381"/>
    <w:rsid w:val="00651C65"/>
    <w:rsid w:val="006764C1"/>
    <w:rsid w:val="006961BD"/>
    <w:rsid w:val="00696F6F"/>
    <w:rsid w:val="006A5952"/>
    <w:rsid w:val="006B7DDE"/>
    <w:rsid w:val="006D0219"/>
    <w:rsid w:val="006D5EE7"/>
    <w:rsid w:val="006E1512"/>
    <w:rsid w:val="007250F0"/>
    <w:rsid w:val="0072622D"/>
    <w:rsid w:val="00742FBE"/>
    <w:rsid w:val="00757BDC"/>
    <w:rsid w:val="00780CA4"/>
    <w:rsid w:val="0079223B"/>
    <w:rsid w:val="00793F61"/>
    <w:rsid w:val="007A5D93"/>
    <w:rsid w:val="007B1519"/>
    <w:rsid w:val="007E640E"/>
    <w:rsid w:val="007F3EEF"/>
    <w:rsid w:val="008035D2"/>
    <w:rsid w:val="008038D8"/>
    <w:rsid w:val="00832136"/>
    <w:rsid w:val="00867130"/>
    <w:rsid w:val="008805D6"/>
    <w:rsid w:val="00893924"/>
    <w:rsid w:val="00896616"/>
    <w:rsid w:val="008A6486"/>
    <w:rsid w:val="008B74CA"/>
    <w:rsid w:val="008D149F"/>
    <w:rsid w:val="008F77EF"/>
    <w:rsid w:val="00911727"/>
    <w:rsid w:val="0091314A"/>
    <w:rsid w:val="00916E5F"/>
    <w:rsid w:val="009226EF"/>
    <w:rsid w:val="009900F7"/>
    <w:rsid w:val="00994342"/>
    <w:rsid w:val="009A7BFC"/>
    <w:rsid w:val="009B6093"/>
    <w:rsid w:val="009D73FA"/>
    <w:rsid w:val="009E202F"/>
    <w:rsid w:val="009E381E"/>
    <w:rsid w:val="009F08FD"/>
    <w:rsid w:val="00A117E7"/>
    <w:rsid w:val="00A2145B"/>
    <w:rsid w:val="00A26738"/>
    <w:rsid w:val="00A32424"/>
    <w:rsid w:val="00A3297D"/>
    <w:rsid w:val="00A44E77"/>
    <w:rsid w:val="00A45537"/>
    <w:rsid w:val="00A70704"/>
    <w:rsid w:val="00AB2DAB"/>
    <w:rsid w:val="00AC488C"/>
    <w:rsid w:val="00AE495A"/>
    <w:rsid w:val="00AF0C67"/>
    <w:rsid w:val="00B050B2"/>
    <w:rsid w:val="00B17CCC"/>
    <w:rsid w:val="00B27493"/>
    <w:rsid w:val="00B35A51"/>
    <w:rsid w:val="00B36E43"/>
    <w:rsid w:val="00B46857"/>
    <w:rsid w:val="00B70894"/>
    <w:rsid w:val="00BB2B26"/>
    <w:rsid w:val="00BC0C45"/>
    <w:rsid w:val="00BD4394"/>
    <w:rsid w:val="00BD6A02"/>
    <w:rsid w:val="00BE49D8"/>
    <w:rsid w:val="00BF4C75"/>
    <w:rsid w:val="00C043AC"/>
    <w:rsid w:val="00C11908"/>
    <w:rsid w:val="00C4100A"/>
    <w:rsid w:val="00C53D19"/>
    <w:rsid w:val="00C7645D"/>
    <w:rsid w:val="00CA2943"/>
    <w:rsid w:val="00CB412A"/>
    <w:rsid w:val="00CC186C"/>
    <w:rsid w:val="00CC3B74"/>
    <w:rsid w:val="00CE434F"/>
    <w:rsid w:val="00D24257"/>
    <w:rsid w:val="00D91AD8"/>
    <w:rsid w:val="00DA6D6E"/>
    <w:rsid w:val="00DC3462"/>
    <w:rsid w:val="00DF6784"/>
    <w:rsid w:val="00E155A4"/>
    <w:rsid w:val="00E21BF7"/>
    <w:rsid w:val="00E23E55"/>
    <w:rsid w:val="00E36B4D"/>
    <w:rsid w:val="00E615CA"/>
    <w:rsid w:val="00E87C4D"/>
    <w:rsid w:val="00E92EC8"/>
    <w:rsid w:val="00EC5569"/>
    <w:rsid w:val="00ED5CA9"/>
    <w:rsid w:val="00ED69DC"/>
    <w:rsid w:val="00F01193"/>
    <w:rsid w:val="00F025D8"/>
    <w:rsid w:val="00F0615A"/>
    <w:rsid w:val="00F13F56"/>
    <w:rsid w:val="00F323EB"/>
    <w:rsid w:val="00F7038A"/>
    <w:rsid w:val="00F75515"/>
    <w:rsid w:val="00FA04B4"/>
    <w:rsid w:val="00FD5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37764E0C"/>
  <w15:docId w15:val="{A5BC4AF4-1548-410F-B7AA-FF75FABE8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semiHidden="1" w:uiPriority="0" w:unhideWhenUsed="1"/>
    <w:lsdException w:name="List Number 3" w:locked="1" w:semiHidden="1" w:unhideWhenUsed="1"/>
    <w:lsdException w:name="List Number 4" w:locked="1" w:semiHidden="1" w:unhideWhenUsed="1"/>
    <w:lsdException w:name="List Number 5" w:semiHidden="1" w:uiPriority="0" w:unhideWhenUsed="1"/>
    <w:lsdException w:name="Title" w:locked="1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iPriority="0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857"/>
    <w:rPr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B46857"/>
    <w:pPr>
      <w:keepNext/>
      <w:jc w:val="right"/>
      <w:outlineLvl w:val="0"/>
    </w:pPr>
    <w:rPr>
      <w:rFonts w:ascii="Courier New" w:hAnsi="Courier New"/>
      <w:b/>
      <w:i/>
      <w:sz w:val="2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locked/>
    <w:rsid w:val="006423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locked/>
    <w:rsid w:val="0064238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034F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extodeglobo">
    <w:name w:val="Balloon Text"/>
    <w:basedOn w:val="Normal"/>
    <w:link w:val="TextodegloboCar"/>
    <w:uiPriority w:val="99"/>
    <w:semiHidden/>
    <w:rsid w:val="005367E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34FD"/>
    <w:rPr>
      <w:sz w:val="0"/>
      <w:szCs w:val="0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034FD"/>
    <w:rPr>
      <w:sz w:val="20"/>
      <w:szCs w:val="20"/>
    </w:r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034FD"/>
    <w:rPr>
      <w:sz w:val="20"/>
      <w:szCs w:val="20"/>
    </w:rPr>
  </w:style>
  <w:style w:type="paragraph" w:styleId="Mapadeldocumento">
    <w:name w:val="Document Map"/>
    <w:basedOn w:val="Normal"/>
    <w:link w:val="MapadeldocumentoCar"/>
    <w:uiPriority w:val="99"/>
    <w:rPr>
      <w:rFonts w:ascii="Lucida Grande" w:hAnsi="Lucida Grande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locked/>
    <w:rPr>
      <w:rFonts w:ascii="Lucida Grande" w:hAnsi="Lucida Grande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99"/>
    <w:rsid w:val="00B4685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uiPriority w:val="99"/>
    <w:rsid w:val="00A2145B"/>
    <w:rPr>
      <w:rFonts w:cs="Times New Roman"/>
    </w:rPr>
  </w:style>
  <w:style w:type="character" w:styleId="Refdecomentario">
    <w:name w:val="annotation reference"/>
    <w:basedOn w:val="Fuentedeprrafopredeter"/>
    <w:uiPriority w:val="99"/>
    <w:semiHidden/>
    <w:unhideWhenUsed/>
    <w:locked/>
    <w:rsid w:val="003E27C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locked/>
    <w:rsid w:val="003E27C0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E27C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locked/>
    <w:rsid w:val="003E27C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E27C0"/>
    <w:rPr>
      <w:b/>
      <w:bCs/>
      <w:sz w:val="20"/>
      <w:szCs w:val="2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42381"/>
    <w:rPr>
      <w:rFonts w:asciiTheme="majorHAnsi" w:eastAsiaTheme="majorEastAsia" w:hAnsiTheme="majorHAnsi" w:cstheme="majorBidi"/>
      <w:color w:val="365F91" w:themeColor="accent1" w:themeShade="BF"/>
      <w:sz w:val="20"/>
      <w:szCs w:val="20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4238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Prrafodelista">
    <w:name w:val="List Paragraph"/>
    <w:basedOn w:val="Normal"/>
    <w:uiPriority w:val="34"/>
    <w:qFormat/>
    <w:rsid w:val="00B35A5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locked/>
    <w:rsid w:val="000504FE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locked/>
    <w:rsid w:val="0036755E"/>
    <w:rPr>
      <w:color w:val="800080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329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88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ducacion.navarra.es/web/dpto/instrucciones-de-inicio-de-curso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bon.navarra.es/es/anuncio/-/texto/2025/241/1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on.navarra.es/es/anuncio/-/texto/2025/199/0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2683E1-8387-4EA5-9C60-4C29D2A98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487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 relación a la petición de información/pregunta escrita 10-20-XXXX, presentada por el Grupo Parlamentario XXXX, el Consejero de Educación,</vt:lpstr>
    </vt:vector>
  </TitlesOfParts>
  <Company>Gobierno de Navarra</Company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 relación a la petición de información/pregunta escrita 10-20-XXXX, presentada por el Grupo Parlamentario XXXX, el Consejero de Educación,</dc:title>
  <dc:subject/>
  <dc:creator>mac</dc:creator>
  <cp:keywords/>
  <dc:description/>
  <cp:lastModifiedBy>Fernández Pérez, Beatriz</cp:lastModifiedBy>
  <cp:revision>10</cp:revision>
  <cp:lastPrinted>2024-07-30T10:09:00Z</cp:lastPrinted>
  <dcterms:created xsi:type="dcterms:W3CDTF">2026-02-09T12:05:00Z</dcterms:created>
  <dcterms:modified xsi:type="dcterms:W3CDTF">2026-02-16T08:35:00Z</dcterms:modified>
</cp:coreProperties>
</file>