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04D16" w14:textId="77777777" w:rsidR="00111CA5" w:rsidRPr="007954FB" w:rsidRDefault="00E81878" w:rsidP="007954FB">
      <w:pPr>
        <w:spacing w:before="65" w:after="120" w:line="288" w:lineRule="auto"/>
        <w:ind w:left="142" w:right="284"/>
        <w:jc w:val="both"/>
        <w:rPr>
          <w:rFonts w:eastAsia="Cambria" w:cstheme="minorHAnsi"/>
        </w:rPr>
      </w:pPr>
      <w:r>
        <w:rPr>
          <w:b/>
        </w:rPr>
        <w:t xml:space="preserve">11-25/MOC-00163.</w:t>
      </w:r>
      <w:r>
        <w:rPr>
          <w:b/>
        </w:rPr>
        <w:t xml:space="preserve"> </w:t>
      </w:r>
      <w:r>
        <w:rPr>
          <w:b/>
        </w:rPr>
        <w:t xml:space="preserve">Erabakia, zeinaren bidez Nafarroako Gobernua premiatzen baita legegintzaldia bukatu aitzin Arraizko saihesbidearen obrak lizitatzeko prozedura abiaraz dezan</w:t>
      </w:r>
    </w:p>
    <w:p w14:paraId="2499383D" w14:textId="77777777" w:rsidR="00111CA5" w:rsidRPr="007954FB" w:rsidRDefault="00E81878" w:rsidP="007954FB">
      <w:pPr>
        <w:pStyle w:val="Textoindependiente"/>
        <w:spacing w:after="120"/>
        <w:ind w:left="142" w:right="284"/>
        <w:jc w:val="both"/>
        <w:rPr>
          <w:sz w:val="22"/>
          <w:szCs w:val="22"/>
          <w:rFonts w:asciiTheme="minorHAnsi" w:hAnsiTheme="minorHAnsi" w:cstheme="minorHAnsi"/>
        </w:rPr>
      </w:pPr>
      <w:r>
        <w:rPr>
          <w:sz w:val="22"/>
          <w:rFonts w:asciiTheme="minorHAnsi" w:hAnsiTheme="minorHAnsi"/>
        </w:rPr>
        <w:t xml:space="preserve">Lurralde Kohesiorako Batzordeak onetsi du</w:t>
      </w:r>
    </w:p>
    <w:p w14:paraId="54190113" w14:textId="77777777" w:rsidR="00111CA5" w:rsidRPr="007954FB" w:rsidRDefault="00E81878" w:rsidP="007954FB">
      <w:pPr>
        <w:pStyle w:val="Textoindependiente"/>
        <w:spacing w:before="124" w:after="120" w:line="303" w:lineRule="auto"/>
        <w:ind w:left="142" w:right="284" w:firstLine="486"/>
        <w:jc w:val="both"/>
        <w:rPr>
          <w:sz w:val="22"/>
          <w:szCs w:val="22"/>
          <w:rFonts w:asciiTheme="minorHAnsi" w:hAnsiTheme="minorHAnsi" w:cstheme="minorHAnsi"/>
        </w:rPr>
      </w:pPr>
      <w:r>
        <w:rPr>
          <w:sz w:val="22"/>
          <w:rFonts w:asciiTheme="minorHAnsi" w:hAnsiTheme="minorHAnsi"/>
        </w:rPr>
        <w:t xml:space="preserve">Legebiltzarreko Erregelamenduko 125. artikuluan xedatua betez, agintzen da Nafarroako Parlamentuko Aldizkari Ofizialean argitara dadin Nafarroako Parlamentuko Lurralde Kohesiorako Batzordeak 2026ko apirilaren 1ean onetsitako erabakia, zeinaren bidez Nafarroako Gobernua premiatzen baita legegintzaldia bukatu aitzin Arraizko saihesbidearen obrak lizitatzeko prozedura abiaraz dezan. Hona testua:</w:t>
      </w:r>
    </w:p>
    <w:p w14:paraId="00CA3C26" w14:textId="77777777" w:rsidR="00111CA5" w:rsidRPr="007954FB" w:rsidRDefault="00E81878" w:rsidP="00630212">
      <w:pPr>
        <w:spacing w:after="120" w:line="282" w:lineRule="auto"/>
        <w:ind w:left="851" w:right="992"/>
        <w:jc w:val="both"/>
        <w:rPr>
          <w:rFonts w:eastAsia="Arial" w:cstheme="minorHAnsi"/>
        </w:rPr>
      </w:pPr>
      <w:r>
        <w:rPr>
          <w:i/>
        </w:rPr>
        <w:t xml:space="preserve">“Nafarroako Parlamentuak Nafarroako Gobernua premiatzen du legegintzaldia bukatu aitzin Arraizko saihesbidearen obrak lizitatzeko prozedura abiaraz dezan”.</w:t>
      </w:r>
    </w:p>
    <w:p w14:paraId="453BBEB5" w14:textId="77777777" w:rsidR="00111CA5" w:rsidRPr="007954FB" w:rsidRDefault="00E81878" w:rsidP="007954FB">
      <w:pPr>
        <w:pStyle w:val="Textoindependiente"/>
        <w:spacing w:after="120"/>
        <w:ind w:left="142" w:right="284"/>
        <w:jc w:val="both"/>
        <w:rPr>
          <w:sz w:val="22"/>
          <w:szCs w:val="22"/>
          <w:rFonts w:asciiTheme="minorHAnsi" w:hAnsiTheme="minorHAnsi" w:cstheme="minorHAnsi"/>
        </w:rPr>
      </w:pPr>
      <w:r>
        <w:rPr>
          <w:sz w:val="22"/>
          <w:rFonts w:asciiTheme="minorHAnsi" w:hAnsiTheme="minorHAnsi"/>
        </w:rPr>
        <w:t xml:space="preserve">Iruñean, 2026ko apirilaren 1ean</w:t>
      </w:r>
    </w:p>
    <w:p w14:paraId="200FFEFF" w14:textId="77777777" w:rsidR="00111CA5" w:rsidRPr="007954FB" w:rsidRDefault="00E81878" w:rsidP="007954FB">
      <w:pPr>
        <w:pStyle w:val="Textoindependiente"/>
        <w:spacing w:before="6" w:after="120"/>
        <w:ind w:left="142" w:right="284"/>
        <w:jc w:val="both"/>
        <w:rPr>
          <w:sz w:val="22"/>
          <w:szCs w:val="22"/>
          <w:rFonts w:asciiTheme="minorHAnsi" w:hAnsiTheme="minorHAnsi" w:cstheme="minorHAnsi"/>
        </w:rPr>
      </w:pPr>
      <w:r>
        <w:rPr>
          <w:sz w:val="22"/>
          <w:rFonts w:asciiTheme="minorHAnsi" w:hAnsiTheme="minorHAnsi"/>
        </w:rPr>
        <w:t xml:space="preserve">Lehendakaria: Unai Hualde Iglesias</w:t>
      </w:r>
    </w:p>
    <w:sectPr w:rsidR="00111CA5" w:rsidRPr="007954FB" w:rsidSect="007954FB">
      <w:type w:val="continuous"/>
      <w:pgSz w:w="11910" w:h="16840"/>
      <w:pgMar w:top="960" w:right="853" w:bottom="0"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CA5"/>
    <w:rsid w:val="00111CA5"/>
    <w:rsid w:val="0020374F"/>
    <w:rsid w:val="00214F84"/>
    <w:rsid w:val="00630212"/>
    <w:rsid w:val="007954FB"/>
    <w:rsid w:val="00A50E98"/>
    <w:rsid w:val="00DE6EDB"/>
    <w:rsid w:val="00E13543"/>
    <w:rsid w:val="00E818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9AF3B"/>
  <w15:docId w15:val="{CB7E0125-C927-48E8-8B22-1BAA1FF82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ind w:left="2842" w:hanging="998"/>
      <w:outlineLvl w:val="0"/>
    </w:pPr>
    <w:rPr>
      <w:rFonts w:ascii="Cambria" w:eastAsia="Cambria" w:hAnsi="Cambria"/>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842"/>
    </w:pPr>
    <w:rPr>
      <w:rFonts w:ascii="Arial" w:eastAsia="Arial" w:hAnsi="Arial"/>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162</Words>
  <Characters>891</Characters>
  <Application>Microsoft Office Word</Application>
  <DocSecurity>0</DocSecurity>
  <Lines>7</Lines>
  <Paragraphs>2</Paragraphs>
  <ScaleCrop>false</ScaleCrop>
  <Company>Parlamento Navarra</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Cestao, Nerea</dc:creator>
  <cp:lastModifiedBy>Martin Cestao, Nerea</cp:lastModifiedBy>
  <cp:revision>5</cp:revision>
  <dcterms:created xsi:type="dcterms:W3CDTF">2026-04-07T11:47:00Z</dcterms:created>
  <dcterms:modified xsi:type="dcterms:W3CDTF">2026-04-07T11:48:00Z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2026-04-07T00:00:00Z</vt:filetime>
  </property>
  <property fmtid="{D5CDD505-2E9C-101B-9397-08002B2CF9AE}" pid="3" name="LastSaved">
    <vt:filetime>2026-04-07T00:00:00Z</vt:filetime>
  </property>
</Properties>
</file>