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445B6" w14:textId="5CB1AD20" w:rsidR="00985C86" w:rsidRDefault="00985C86" w:rsidP="00985C86">
      <w:pPr>
        <w:spacing w:after="120" w:line="276" w:lineRule="auto"/>
        <w:jc w:val="both"/>
      </w:pPr>
      <w:r>
        <w:t>26MOC-61</w:t>
      </w:r>
    </w:p>
    <w:p w14:paraId="125F60D5" w14:textId="72705D29" w:rsidR="00985C86" w:rsidRDefault="00985C86" w:rsidP="00985C86">
      <w:pPr>
        <w:spacing w:after="120" w:line="276" w:lineRule="auto"/>
        <w:jc w:val="both"/>
      </w:pPr>
      <w:r>
        <w:t>Nafarroako Parlamentuko EH Bildu talde parlamentarioari atxikitako Eneka Maiz Ulaiar andreak, Legebiltzarreko Erregelamenduan ezarritakoaren babesean, Nafarroako arte-ikasketei buruzko honako mozio hau aurkezten du, Osoko Bilkuran eztabaida dadin: Hezkuntza Batzordeak eginen du mozio honen jarraipena.</w:t>
      </w:r>
    </w:p>
    <w:p w14:paraId="70127513" w14:textId="0B3A24D3" w:rsidR="00985C86" w:rsidRDefault="00985C86" w:rsidP="00985C86">
      <w:pPr>
        <w:spacing w:after="120" w:line="276" w:lineRule="auto"/>
        <w:jc w:val="both"/>
      </w:pPr>
      <w:r>
        <w:t>Zioen azalpena</w:t>
      </w:r>
    </w:p>
    <w:p w14:paraId="61CFA55B" w14:textId="2874E772" w:rsidR="00985C86" w:rsidRDefault="00985C86" w:rsidP="00985C86">
      <w:pPr>
        <w:spacing w:after="120" w:line="276" w:lineRule="auto"/>
        <w:jc w:val="both"/>
      </w:pPr>
      <w:r>
        <w:t>2024an onetsi zen Arte-ikasketen Legea (1/2024 Legea, ekainaren 7koa, zeinaren bidez arautzen baitira goi-mailako arte-ikasketak, ikasketa horiek ematen dituzten ikastetxeak eta irakasleak eta ezartzen baitira ikasleen eskubideak eta betebeharrak). Legeak orobat arautzen ditu Hezkuntzari buruzko maiatzaren 3ko 2/2006 Lege Organikoak aipatzen dituen arte-ikasketa profesionalen antolamenduari eta baliokidetasunei buruzko zenbait alderdi. Lege hori, jakina, mugarri esanguratsua da, eta guztiz beharrezkoa, ikasketa horien historian Estatuan, lehen aldiz arautzen baititu ikasketa horiek.</w:t>
      </w:r>
    </w:p>
    <w:p w14:paraId="60172585" w14:textId="1EFBDF0B" w:rsidR="00985C86" w:rsidRDefault="00985C86" w:rsidP="00985C86">
      <w:pPr>
        <w:spacing w:after="120" w:line="276" w:lineRule="auto"/>
        <w:jc w:val="both"/>
      </w:pPr>
      <w:r>
        <w:t>Goi-mailako arte-ikasketei dagokienez, legea heldu da egiaztatu delako orokorra zela berariazko erregulazio baten eskaria, zeina behin eta berriz gauzatu baita irakasleek, ikasleek eta arte-profesionalek egindako errebindikazioen bidez nahiz talde parlamentarioek azken urteotan aurkeztutako legegintza-ekimenen bidez.</w:t>
      </w:r>
    </w:p>
    <w:p w14:paraId="274B8F2D" w14:textId="25176931" w:rsidR="00985C86" w:rsidRDefault="00985C86" w:rsidP="00985C86">
      <w:pPr>
        <w:spacing w:after="120" w:line="276" w:lineRule="auto"/>
        <w:jc w:val="both"/>
      </w:pPr>
      <w:r>
        <w:t>Erronka horri aurre egiteko, beharrezkoa zen ikasleei kalitatezko prestakuntza artistikoa emateaz gain, esparru pertsonal, laboral eta sozialerako prestakuntza erabilgarria ere ematea, Europar Batasunak defendatzen dituen artea eta kultura babesteko eta sustatzeko estrategia koordinatuekin bat etorriko dena, eta nazioarteko eremuetan mugikortasunerako eta zirkulazio askerako prestatutako kualifikazio handiko arte-profesionalak lortzera bideratua. Zehazki, goi-mailako hezkuntzako gradu- eta graduondo-mailei dagozkien ikasketen esparruan, Boloniako prozesuak eskatzen du ikasleak eta haren gaitasunak ardatz dituzten eta Europar Batasuneko gainerako herrialdeetakoekin pareka daitezkeen prestakuntza-sistemak sustatzea. Eskaera horiei erantzuteko, beharrezkoa da ikasketen antolamendu berri baterako oinarriak ezarriko dituen arau bat, ikasketa-planen diseinu berezituago eta malguago baterantz mailaz maila aitzina egiteko aukera emanen duena, gero eta herritar gehiagorengana iristeko erakargarria izanen dena, eta, aldi berean, testuinguru desberdinen eskaera zehatzetara egokitzeko eta ikasleei kualifikazio- eta espezializazio-mailarik handienak emateko gai izanen dena.</w:t>
      </w:r>
    </w:p>
    <w:p w14:paraId="28F93858" w14:textId="10B8D69E" w:rsidR="00985C86" w:rsidRDefault="00985C86" w:rsidP="00985C86">
      <w:pPr>
        <w:spacing w:after="120" w:line="276" w:lineRule="auto"/>
        <w:jc w:val="both"/>
      </w:pPr>
      <w:r>
        <w:t>Bestalde, gaur egun funtzionatzen ari diren arte-ikasketetako ikastetxe eta eskolek, taxu eta titulartasun oso anitzekoek, eginkizun oso garrantzitsua izan dute eta dute oraindik ere; ezinbestekoa da, ordea, formulazio jada gaindituez haragoko ikastetxe-eredu berriak sendotzen laguntzea, ingurunearekin loturarik ez zuten erakunde akademiko hutsak baitziren haiek, halako moduan non ezagutzaren sorreran parte hartuko duten eragile bihurtuko baitira, interakzio etengabean unibertsitate eta ikerketa-organismo publikoekin, kultura-instituzioekin, enpresekin, administrazioekin eta, oro har, gizartearekin. Saihestezina da, halaber, irakasleei arreta berezia eskaintzea (horien artean, profesional bikainak daude), gure gizartearentzat ezinbestekoa den eskaintzaren oinarria baitira eta ikasle asko artatzen baitituzte (horien bokazio-motibazioa izanen da etorkizunean arrakasta izateko oinarria). Sistemaren bi osagai horiek dira –ikasleak eta irakasleak–, euren estatusaren eta espektatiben hobekuntzarekin batera, lege honen helburu nagusiak.</w:t>
      </w:r>
    </w:p>
    <w:p w14:paraId="6CAD33F9" w14:textId="500CF51A" w:rsidR="00985C86" w:rsidRDefault="00985C86" w:rsidP="00985C86">
      <w:pPr>
        <w:spacing w:after="120" w:line="276" w:lineRule="auto"/>
        <w:jc w:val="both"/>
      </w:pPr>
      <w:r>
        <w:lastRenderedPageBreak/>
        <w:t>Irakaskuntza profesionalen esparruan, beharrezkoa da, halaber, irakaskuntza horien antolamenduari eta baliokidetasunei buruzko zenbait alderdi arautzea, halako moduan non, segurtasun juridikoaren printzipioa errespetatuz, arau-esparru egonkor, integratu, argi eta ziurra sortuko baita, zeinak, irakaskuntza horien ezagutza eta ulermena errazteaz gain, prestakuntza-eskaintza kultura- eta arte-sektoreak behar dituen profil profesionaletara egokitu ahal izatea ahalbidetuko baitu. Helburu hori lortzeko, funtsezkoa da Konpetentzia Profesionalen Estandarren Katalogo Nazional sortu berriak arte-diziplinei dagozkien eremuetan identifika daitezkeen estandarren definizioa jasotzea, eremu horietan profesionalki jarduteko behar diren gaitasun egokien eta kalitate-estandarraren arabera. Azkenik, ikasketa horiekin lortzen diren titulazioen eta Etengabeko Ikaskuntzarako Kualifikazioen Esparruan ezarritako mailen arteko elkarrekikotasuna ezarri beharra dago, Europako esparruko beste herrialde batzuetan parekagarriak diren ikasketekin bat datozela bermatzeko, eta, horrela, titulazio horiek lortu dituztenen mugikortasuna errazteko.</w:t>
      </w:r>
    </w:p>
    <w:p w14:paraId="6B228483" w14:textId="4EE7C243" w:rsidR="00985C86" w:rsidRDefault="00985C86" w:rsidP="00985C86">
      <w:pPr>
        <w:spacing w:after="120" w:line="276" w:lineRule="auto"/>
        <w:jc w:val="both"/>
      </w:pPr>
      <w:r>
        <w:t>Ekainaren 7ko 1/2024 Legearen azken xedapenetako bederatzigarrenaren arabera, Gobernuak, autonomia-erkidegoei kontsulta egin ondoren, legea ezartzeko egutegia onetsiko du legea indarrean jarri eta, gehienez, urtebeteko epean. Era berean, uztailaren 8ko 611/2025 Errege-dekretuak lege hori ezartzeko egutegia zehazten du; horretarako, Hezkuntza Ministerioak aurreikusitako Estatuko oinarrizko araudia onetsiko du.</w:t>
      </w:r>
    </w:p>
    <w:p w14:paraId="770BD34B" w14:textId="05C6B9B0" w:rsidR="00985C86" w:rsidRDefault="00985C86" w:rsidP="00985C86">
      <w:pPr>
        <w:spacing w:after="120" w:line="276" w:lineRule="auto"/>
        <w:jc w:val="both"/>
      </w:pPr>
      <w:r>
        <w:t>Hortik aitzina, autonomia-erkidego bakoitzari dagokio legea bere lurraldean garatzea. Nafarroako Gobernuko Hezkuntza Departamentuak eta goi-mailako arte-ikasketak ematen dituzten ikastetxeek arau-esparru berria, ikasketa-planak eta antolaketa berria ezarri beharko dituzte. Arte-ikasketen erregulazio berria lehenbailehen egin beharra dago, hezkuntza- eta lanbide-eremu horren erronkak lehenbailehen lortzeko.</w:t>
      </w:r>
    </w:p>
    <w:p w14:paraId="746BD9A6" w14:textId="0C9F1605" w:rsidR="00985C86" w:rsidRDefault="00985C86" w:rsidP="00985C86">
      <w:pPr>
        <w:spacing w:after="120" w:line="276" w:lineRule="auto"/>
        <w:jc w:val="both"/>
      </w:pPr>
      <w:r>
        <w:t>Nafarroan, bestalde, arte-ikasketak ematen dituzten bost ikastetxe publiko daude gaur egun: Iruñeko eta Corellako Arte eta Diseinuko Goi Mailako Eskolak, Nafarroako Dantza Eskola, Pablo Sarasate Musika Kontserbatorio Profesionala eta Nafarroako Goi Mailako Musika Kontserbatorioa. Zoritxarrez, ikastetxe horietako ordezkariek agerian utzi dute konpondu beharreko egiturazko arazo batzuk daudela eta hezkuntza-sektore horretan hobetzeko tarte handia dagoela.</w:t>
      </w:r>
    </w:p>
    <w:p w14:paraId="3849E4B0" w14:textId="3D028CD2" w:rsidR="00985C86" w:rsidRDefault="00985C86" w:rsidP="00985C86">
      <w:pPr>
        <w:spacing w:after="120" w:line="276" w:lineRule="auto"/>
        <w:jc w:val="both"/>
      </w:pPr>
      <w:r>
        <w:t>Horren erakusgarri argia da, adibidez, bost ikastetxe horietako irakasleek bai Legebiltzarrean bai beste instantzia batzuetan salatu duten lan-egonkortasunik eza. Sektorean, gutxi gorabehera 2000. urteaz geroztik, lan-bitartekotasuneko testuinguru orokorra bizi izan da, 25 urtez baino gehiagoz plaza hutsak etenik gabe bete dituzten irakasleekin. Plaza horietako asko ez dira atera ez ondoz ondoko lan-eskaintza publikoetara, ez egin diren merezimendu-lehiaketetara, eta ez dira egonkortu.</w:t>
      </w:r>
    </w:p>
    <w:p w14:paraId="1F89D4DE" w14:textId="31ED2993" w:rsidR="00985C86" w:rsidRDefault="00985C86" w:rsidP="00985C86">
      <w:pPr>
        <w:spacing w:after="120" w:line="276" w:lineRule="auto"/>
        <w:jc w:val="both"/>
      </w:pPr>
      <w:r>
        <w:t xml:space="preserve">Hezkuntza Departamentuak, oro har, etengabe baliatu du egiturazko lanpostuak betetzeko aldi baterako kontratazio neurrigabea. Baina arte-ikasketen kasuan, praktika hori askoz ere nabarmenagoa izan da, halako moduan non azken hamarkada hauetan % 70eko bitartekotasuna gainditzera iritsi baita. Gehiegikeria horrek agerian uzten du Hezkuntza Departamentuak kudeatu dituzten gobernuak ez direla behar bezain arduratsuak izan ikastetxe horiei eta haien hezkuntza-proiektuei lan-egonkortasuna emateari dagokionez. Zoritxarrez, Enplegu publikoan behin-behinekotasuna murrizteko premiazko neurriei buruzko abenduaren 28ko 20/2021 Legea Nafarroako arte-ikasketei aplikatu izanak ez du arazoa konpondu. Egonkortze-lege ezohiko </w:t>
      </w:r>
      <w:r>
        <w:lastRenderedPageBreak/>
        <w:t>horrek ez zion modu integralean heldu arazo horri eta, ondorioz, antzinatasun, esperientzia eta bokazio handiko pertsonak ezin izan ziren egonkortu. Eta horrek eragin zuzena du, bai profesional horien bizi- eta lanbide-ibilbidean, bai irakaskuntzaren kalitatean. Eragin hori honako hauetan islatzen da: jarraitutasun pedagogikoa galtzen da, ikastetxeen proiektu artistikoa pobretzen da, ahula da irakasleen eta zuzendaritza-taldeen artean kulturaren eta lanbide-esperientziaren transmisioa, eta ikastetxeen antolaketari ere eragiten dio, lan-prekaritatea kronifikatzen baita.</w:t>
      </w:r>
    </w:p>
    <w:p w14:paraId="4ED1EEA0" w14:textId="1B70C381" w:rsidR="00985C86" w:rsidRDefault="00985C86" w:rsidP="00985C86">
      <w:pPr>
        <w:spacing w:after="120" w:line="276" w:lineRule="auto"/>
        <w:jc w:val="both"/>
      </w:pPr>
      <w:r>
        <w:t>Duela gutxi, Europar Batasuneko Justizia Auzitegiko Abokatutza Nagusiak bere ondorioak azaldu ditu, ea Espainia behartuta dagoen langile finko bihurtzera aldi baterako kontratuak kateatzen urteak daramatzaten bitartekoak. Eztabaida judizial hori ebatzi gabe dago, eta egoera kudeatzen zaila sortzen ari da, bai administrazioentzat, bai ukitutako langileentzat. Europak 1999/70/EE Europako Zuzentaraua bete dezan premiatu du Espainia, 25 urte baitaramatza zuzentaraua behar bezala inplementatu gabe, eta beharrezkoa da egoera hori aldatzea.</w:t>
      </w:r>
    </w:p>
    <w:p w14:paraId="72FEC048" w14:textId="32AE48C2" w:rsidR="00985C86" w:rsidRDefault="00985C86" w:rsidP="00985C86">
      <w:pPr>
        <w:spacing w:after="120" w:line="276" w:lineRule="auto"/>
        <w:jc w:val="both"/>
      </w:pPr>
      <w:r>
        <w:t>Orobat egiaztatu da Nafarroako Goi Mailako Musika Kontserbatorioan funtzionamendu- eta bizikidetza-arazoak daudela eta Hezkuntza Departamentuarekin adostasunik ez dagoela. Legebiltzarreko Hezkuntza Batzordeko hainbat lan-bilkuratan eta agerralditan argi geratu da funtsezkoa dela ikastetxearen funtzionamenduari, komunikazioari eta araudiaren erregulazioari buruzko funtsezko zenbait alderdi hobetzea. Nafarroako Goi Mailako Musika Kontserbatorioa funtsezko pieza da Foru Komunitateko musika-engranajean, ez bakarrik maila goreneko ikastetxe gisa, ezpada garapen kultural eta sozialaren eta talentua atxikitzeko motor estrategiko gisa ere.</w:t>
      </w:r>
    </w:p>
    <w:p w14:paraId="060469FE" w14:textId="3D6F218A" w:rsidR="00985C86" w:rsidRDefault="00985C86" w:rsidP="00985C86">
      <w:pPr>
        <w:spacing w:after="120" w:line="276" w:lineRule="auto"/>
        <w:jc w:val="both"/>
      </w:pPr>
      <w:r>
        <w:t>Gainera, Nafarroako arte eszenikoen eremuko ikasle eta irakasleek agerian utzi dute Foru Komunitatean ez dagoela erakundeen babesik arte dramatiko eta eszenikoko goi-mailako prestakuntzan. Historikoki kulturaren eta antzerkiaren aldeko apustua egin duen erkidegoa da Nafarroa, nahiz eta pertsona batek esparru eszenikoan profesionalizatzeko asmoa duenean ez dagoen prestakuntza-jarraitutasunik. Gaur egun ez dago erakundeen behar besteko laguntza duen goi-mailako zentrorik, ez publikotik ez pribaturik, eta horrek lurralde- eta prestakuntza-hutsunea sortzen du gure erkidegoan. Azken urteotan, handitu egin da prestakuntza errealaren eskaria, eta eskaintza bikoiztu egin da; hori aukera handia da gure erkidegoarentzat.</w:t>
      </w:r>
    </w:p>
    <w:p w14:paraId="46586360" w14:textId="7889E458" w:rsidR="00985C86" w:rsidRDefault="00985C86" w:rsidP="00985C86">
      <w:pPr>
        <w:spacing w:after="120" w:line="276" w:lineRule="auto"/>
        <w:jc w:val="both"/>
      </w:pPr>
      <w:r>
        <w:t>Ondorioz, premiazkoa da talentuari eusteko formulak sortzea, prestakuntza horietara sartzeko berdintasuna ahalbidetzeko laguntza ekonomikoarekin, Arte-ikasketen Legea betetzeko azpiegiturak handituz, eta Nafarroan etorkizun hurbilean arte dramatikoaren eta eszenikoaren esparruan goi-mailako titulazioa izanen dugula bermatuz. Funtsezkoa da prestakuntza hori sendotzeko neurri zehatzak taxutzea, bereziki ikus-entzunezkoen sektorea S4 estrategiarekin argi eta garbi lerrokatuta dagoen eta tokiko talentuarekin kultura-ehuna eta ekoizpen propioa sortzeko funtsezko bidea den une honetan. Horretarako, jada abian diren proiektuak indartu behar dira, lankidetza-esparruak ezarriz eta foru-erkidegoarentzako aukera estrategikoak bultzatuz.</w:t>
      </w:r>
    </w:p>
    <w:p w14:paraId="55AEA4F7" w14:textId="06CFD94C" w:rsidR="00985C86" w:rsidRDefault="00985C86" w:rsidP="00985C86">
      <w:pPr>
        <w:spacing w:after="120" w:line="276" w:lineRule="auto"/>
        <w:jc w:val="both"/>
      </w:pPr>
      <w:r>
        <w:t>Horregatik guztiagatik, honako erabaki-proposamen hau aurkezten da:</w:t>
      </w:r>
    </w:p>
    <w:p w14:paraId="27FB8175" w14:textId="77777777" w:rsidR="00985C86" w:rsidRDefault="00985C86" w:rsidP="00985C86">
      <w:pPr>
        <w:spacing w:after="120" w:line="276" w:lineRule="auto"/>
        <w:jc w:val="both"/>
      </w:pPr>
      <w:r>
        <w:t>Nafarroako Parlamentuak Hezkuntza Departamentua premiatzen du:</w:t>
      </w:r>
    </w:p>
    <w:p w14:paraId="2EBD233A" w14:textId="060732A8" w:rsidR="00985C86" w:rsidRDefault="004E6731" w:rsidP="00985C86">
      <w:pPr>
        <w:spacing w:after="120" w:line="276" w:lineRule="auto"/>
        <w:jc w:val="both"/>
      </w:pPr>
      <w:r>
        <w:t xml:space="preserve">– 2026an elkarrizketa-mahai bat eratu dezan goi-mailako arte-ikasketak eta ikasketa profesionalak ematen dituzten Nafarroako ikastetxe publikoekin, sektorearen beharrak </w:t>
      </w:r>
      <w:r>
        <w:lastRenderedPageBreak/>
        <w:t>aztertzeko, ekainaren 7ko 1/2024 Legea Nafarroara egokitzeko (horren bidez, goi-mailako arte-ikasketak, ikasketa horiek ematen dituzten ikastetxeak eta irakasleak eta ezartzen baitira ikasleen eskubideak eta betebeharrak arautzen dira).</w:t>
      </w:r>
    </w:p>
    <w:p w14:paraId="5A16F14A" w14:textId="54FAC5D4" w:rsidR="00985C86" w:rsidRDefault="004E6731" w:rsidP="00985C86">
      <w:pPr>
        <w:spacing w:after="120" w:line="276" w:lineRule="auto"/>
        <w:jc w:val="both"/>
      </w:pPr>
      <w:r>
        <w:t>– Neurriak har ditzan Nafarroako Foru Komunitatean goi-mailako arte-ikasketak eta ikasketa profesionalak ematen dituzten ikastetxeetako irakasleak egonkortzeko, behin-behinekotasunaren abusua 1999/70/EE Europako Zuzentarauan ezarritako estandarretara murriztuz.</w:t>
      </w:r>
    </w:p>
    <w:p w14:paraId="15EC10E1" w14:textId="2C3D1002" w:rsidR="00985C86" w:rsidRDefault="004E6731" w:rsidP="00985C86">
      <w:pPr>
        <w:spacing w:after="120" w:line="276" w:lineRule="auto"/>
        <w:jc w:val="both"/>
      </w:pPr>
      <w:r>
        <w:t>– Nafarroako Goi Mailako Musika Kontserbatorioaren funtzionamendua hobetzeko neurriak har ditzan: Hezkuntza Departamentuarekin sortutako lantaldea indartzea, zuzendaritza-talde adostua sustatzea; bizikidetza-plan eraginkor bat ezartzea; katedradunen arte- eta ikerketa-jarduerari lagunduko dion sistema bat ezartzea; zentro bereiziaren erregelamendu organiko bat egitea; prestakuntzako, ikerketako eta lankidetza-programen sustapeneko sistema on bat antolatzea, bai eta helburu horretarako komenigarritzat jotzen diren beste batzuk ere.</w:t>
      </w:r>
    </w:p>
    <w:p w14:paraId="4224D6DA" w14:textId="70738C7F" w:rsidR="00985C86" w:rsidRDefault="004E6731" w:rsidP="00985C86">
      <w:pPr>
        <w:spacing w:after="120" w:line="276" w:lineRule="auto"/>
        <w:jc w:val="both"/>
      </w:pPr>
      <w:r>
        <w:t>– Arte eszenikoetako prestakuntzaren sektorearekin batera, Nafarroako Foru Komunitatean esparru horretan dauden beharrizanak azter ditzan, dagoen eskariari erantzunen dion, talentuari eutsiko dion eta prestakuntzarako laguntzak bermatuko dituen prestakuntza-ibilbide integral bat garatzeko.</w:t>
      </w:r>
    </w:p>
    <w:p w14:paraId="0B1588E6" w14:textId="74EDA80F" w:rsidR="00985C86" w:rsidRDefault="00985C86" w:rsidP="00985C86">
      <w:pPr>
        <w:spacing w:after="120" w:line="276" w:lineRule="auto"/>
        <w:jc w:val="both"/>
      </w:pPr>
      <w:r>
        <w:t>Iruñean, 2026ko martxoaren 26an</w:t>
      </w:r>
    </w:p>
    <w:p w14:paraId="5C552FF9" w14:textId="4B70FCF4" w:rsidR="00985C86" w:rsidRDefault="00985C86" w:rsidP="00985C86">
      <w:pPr>
        <w:spacing w:after="120" w:line="276" w:lineRule="auto"/>
        <w:jc w:val="both"/>
      </w:pPr>
      <w:r>
        <w:t>Foru-parlamentaria: Eneka Maiz Ulaiar</w:t>
      </w:r>
    </w:p>
    <w:sectPr w:rsidR="00985C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86"/>
    <w:rsid w:val="004E6731"/>
    <w:rsid w:val="00985C86"/>
    <w:rsid w:val="00C61F49"/>
    <w:rsid w:val="00FB46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9F46D"/>
  <w15:chartTrackingRefBased/>
  <w15:docId w15:val="{E7D080D7-9F2B-4483-ACC2-C6FB1325F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6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1844</Words>
  <Characters>10148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2</cp:revision>
  <dcterms:created xsi:type="dcterms:W3CDTF">2026-03-26T10:59:00Z</dcterms:created>
  <dcterms:modified xsi:type="dcterms:W3CDTF">2026-04-07T10:10:00Z</dcterms:modified>
</cp:coreProperties>
</file>