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892A" w14:textId="1D1ECF0C" w:rsidR="003D31F5" w:rsidRDefault="003D31F5" w:rsidP="003D31F5">
      <w:pPr>
        <w:spacing w:after="120" w:line="276" w:lineRule="auto"/>
        <w:jc w:val="both"/>
      </w:pPr>
      <w:r>
        <w:t xml:space="preserve">26POR-138</w:t>
      </w:r>
    </w:p>
    <w:p w14:paraId="07B5BC68" w14:textId="08BA83C7" w:rsidR="003D31F5" w:rsidRDefault="003D31F5" w:rsidP="003D31F5">
      <w:pPr>
        <w:spacing w:after="120" w:line="276" w:lineRule="auto"/>
        <w:jc w:val="both"/>
      </w:pPr>
      <w:r>
        <w:t xml:space="preserve">Contigo Navarra-Zurekin Nafarroa talde parlamentarioko parlamentari Daniel López Córdobak, Legebiltzarraren Erregelamenduan ezarritakoaren babesean, gaurkotasun handiko honako galdera hau aurkezten du, Etxebizitzako, Gazteriako eta Migrazio Politiketako kontseilariak apirilaren 23ko Osoko Bilkuran erantzun dezan.</w:t>
      </w:r>
    </w:p>
    <w:p w14:paraId="5EB39B1B" w14:textId="63BDB9F2" w:rsidR="003D31F5" w:rsidRDefault="003D31F5" w:rsidP="003D31F5">
      <w:pPr>
        <w:spacing w:after="120" w:line="276" w:lineRule="auto"/>
        <w:jc w:val="both"/>
      </w:pPr>
      <w:r>
        <w:t xml:space="preserve">Duela aste batzuk, zure departamentuak 10.000 gutun bidali zizkien maizterrei, kontratuetan bi urteko ezohiko luzapena izateko eskubidearen berri emateko, Irango gerraren ondorio ekonomiko eta sozialei erantzuteko alokairurako neurriei buruzko 8/2026 Errege Lege-dekretuan aurreikusitakoaren arabera (Ministroen Kontseiluak martxoaren 20an onetsi zuen errege lege-dekretua).</w:t>
      </w:r>
    </w:p>
    <w:p w14:paraId="0CCE8991" w14:textId="77777777" w:rsidR="003D31F5" w:rsidRDefault="003D31F5" w:rsidP="003D31F5">
      <w:pPr>
        <w:spacing w:after="120" w:line="276" w:lineRule="auto"/>
        <w:jc w:val="both"/>
      </w:pPr>
      <w:r>
        <w:t xml:space="preserve">Zer balorazio egiten duzu errege lege-dekretu honetan proposatutako neurriei buruz?</w:t>
      </w:r>
    </w:p>
    <w:p w14:paraId="41F9C904" w14:textId="3241809A" w:rsidR="003D31F5" w:rsidRDefault="003D31F5" w:rsidP="003D31F5">
      <w:pPr>
        <w:spacing w:after="120" w:line="276" w:lineRule="auto"/>
        <w:jc w:val="both"/>
      </w:pPr>
      <w:r>
        <w:t xml:space="preserve">Iruñean, 2026ko apirilaren 19an</w:t>
      </w:r>
    </w:p>
    <w:p w14:paraId="15EF5849" w14:textId="4DC6FF8D" w:rsidR="003D31F5" w:rsidRDefault="003D31F5" w:rsidP="003D31F5">
      <w:pPr>
        <w:spacing w:after="120" w:line="276" w:lineRule="auto"/>
        <w:jc w:val="both"/>
      </w:pPr>
      <w:r>
        <w:t xml:space="preserve">Foru-parlamentaria: Daniel López Córdoba</w:t>
      </w:r>
    </w:p>
    <w:sectPr w:rsidR="003D31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F5"/>
    <w:rsid w:val="003D31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4E4E"/>
  <w15:chartTrackingRefBased/>
  <w15:docId w15:val="{8726F2FC-3E61-4D8E-BA11-C39B6786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767</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2026-04-20T06:23:00Z</dcterms:created>
  <dcterms:modified xsi:type="dcterms:W3CDTF">2026-04-20T06:26:00Z</dcterms:modified>
</cp:coreProperties>
</file>