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999D6" w14:textId="77777777" w:rsidR="002C10AB" w:rsidRPr="00840535" w:rsidRDefault="002C10AB" w:rsidP="002C10AB">
      <w:pPr>
        <w:pStyle w:val="OFI-FIRMA3"/>
        <w:rPr>
          <w:noProof/>
          <w:sz w:val="16"/>
          <w:szCs w:val="16"/>
        </w:rPr>
      </w:pPr>
    </w:p>
    <w:p w14:paraId="4AAF7FE7" w14:textId="77777777" w:rsidR="002C10AB" w:rsidRDefault="002C10AB" w:rsidP="002C10A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9CA8D75" w14:textId="77777777" w:rsidR="002C10AB" w:rsidRDefault="002C10AB" w:rsidP="002C10AB">
      <w:pPr>
        <w:pStyle w:val="OFI-TITULO2"/>
      </w:pPr>
      <w:r w:rsidRPr="001A6AF4">
        <w:rPr>
          <w:noProof/>
        </w:rPr>
        <w:t>11-26/MOC-00070</w:t>
      </w:r>
      <w:r>
        <w:t xml:space="preserve">. </w:t>
      </w:r>
      <w:r w:rsidRPr="002C0D8B">
        <w:t>Resolución</w:t>
      </w:r>
      <w:r>
        <w:t xml:space="preserve"> </w:t>
      </w:r>
      <w:r w:rsidRPr="001A6AF4">
        <w:rPr>
          <w:noProof/>
        </w:rPr>
        <w:t>por la que se insta al Gobierno de Navarra a no proceder al cierre de aulas de educación infantil, ni en la red pública ni en la red concertada, durante el proceso de planificación del próximo curso escolar</w:t>
      </w:r>
    </w:p>
    <w:p w14:paraId="7AA19D10" w14:textId="77777777" w:rsidR="002C10AB" w:rsidRDefault="002C10AB" w:rsidP="002C10AB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1A6AF4">
        <w:rPr>
          <w:noProof/>
        </w:rPr>
        <w:t>Comisión de Educación</w:t>
      </w:r>
    </w:p>
    <w:p w14:paraId="25136DAB" w14:textId="77777777" w:rsidR="002C10AB" w:rsidRDefault="002C10AB" w:rsidP="002C10A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1A6AF4">
        <w:rPr>
          <w:noProof/>
        </w:rPr>
        <w:t>por la que se insta al Gobierno de Navarra a no proceder al cierre de aulas de educación infantil, ni en la red pública ni en la red concertada, durante el proceso de planificación del próximo curso escolar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1A6AF4">
        <w:rPr>
          <w:noProof/>
        </w:rPr>
        <w:t>Comisión de Educación</w:t>
      </w:r>
      <w:r>
        <w:t xml:space="preserve"> del Parlamento de Navarra en sesión celebrada el día </w:t>
      </w:r>
      <w:r w:rsidRPr="001A6AF4">
        <w:rPr>
          <w:noProof/>
        </w:rPr>
        <w:t>22 de abril de 2026</w:t>
      </w:r>
      <w:r>
        <w:t>, cuyo texto se inserta a continuación</w:t>
      </w:r>
      <w:r>
        <w:rPr>
          <w:bCs/>
          <w:iCs/>
        </w:rPr>
        <w:t>:</w:t>
      </w:r>
    </w:p>
    <w:p w14:paraId="0139AD7A" w14:textId="42EBC4B5" w:rsidR="001F63EA" w:rsidRPr="001F63EA" w:rsidRDefault="001F63EA" w:rsidP="001F63EA">
      <w:pPr>
        <w:pStyle w:val="OFI-TEXTO1"/>
        <w:rPr>
          <w:iCs/>
        </w:rPr>
      </w:pPr>
      <w:r>
        <w:rPr>
          <w:iCs/>
        </w:rPr>
        <w:tab/>
      </w:r>
      <w:r w:rsidR="002C10AB">
        <w:rPr>
          <w:iCs/>
        </w:rPr>
        <w:t>"</w:t>
      </w:r>
      <w:r w:rsidRPr="001F63EA">
        <w:rPr>
          <w:iCs/>
        </w:rPr>
        <w:t xml:space="preserve">El Parlamento </w:t>
      </w:r>
      <w:r w:rsidR="0024121A">
        <w:rPr>
          <w:iCs/>
        </w:rPr>
        <w:t xml:space="preserve">de Navarra </w:t>
      </w:r>
      <w:r w:rsidRPr="001F63EA">
        <w:rPr>
          <w:iCs/>
        </w:rPr>
        <w:t>insta al Departamento de Educación del Gobierno de Navarra a:</w:t>
      </w:r>
    </w:p>
    <w:p w14:paraId="1CC0C24B" w14:textId="10AF3E1D" w:rsidR="001F63EA" w:rsidRPr="001F63EA" w:rsidRDefault="001F63EA" w:rsidP="001F63EA">
      <w:pPr>
        <w:pStyle w:val="OFI-TEXTO1"/>
        <w:rPr>
          <w:iCs/>
        </w:rPr>
      </w:pPr>
      <w:r>
        <w:rPr>
          <w:iCs/>
        </w:rPr>
        <w:tab/>
      </w:r>
      <w:r w:rsidRPr="001F63EA">
        <w:rPr>
          <w:iCs/>
        </w:rPr>
        <w:t>1. No proceder al cierre de aulas de educación infantil, ni en la red pública ni en la red concertada, durante el proceso de planificación del próximo curso escolar.</w:t>
      </w:r>
    </w:p>
    <w:p w14:paraId="29EA67BA" w14:textId="2DEE922A" w:rsidR="001F63EA" w:rsidRPr="001F63EA" w:rsidRDefault="001F63EA" w:rsidP="001F63EA">
      <w:pPr>
        <w:pStyle w:val="OFI-TEXTO1"/>
        <w:rPr>
          <w:iCs/>
        </w:rPr>
      </w:pPr>
      <w:r>
        <w:rPr>
          <w:iCs/>
        </w:rPr>
        <w:tab/>
      </w:r>
      <w:r w:rsidRPr="001F63EA">
        <w:rPr>
          <w:iCs/>
        </w:rPr>
        <w:t>2. Establecer una moratoria de un año en la renovación de los conciertos educativos, al amparo del artículo 44 del Decreto Foral 416/1992, con el fin de adaptar las decisiones estructurales a la situación demográfica excepcional.</w:t>
      </w:r>
    </w:p>
    <w:p w14:paraId="75630086" w14:textId="7D660117" w:rsidR="002C10AB" w:rsidRDefault="001F63EA" w:rsidP="001F63EA">
      <w:pPr>
        <w:pStyle w:val="OFI-TEXTO1"/>
      </w:pPr>
      <w:r>
        <w:rPr>
          <w:iCs/>
        </w:rPr>
        <w:tab/>
      </w:r>
      <w:r w:rsidRPr="001F63EA">
        <w:rPr>
          <w:iCs/>
        </w:rPr>
        <w:t>3. Aprovechar la reducción coyuntural del alumnado para mejorar la calidad del sistema educativo, reforzando la atención a la diversidad, reduciendo ratios en tanto sea posible y consolidando una planificación equilibrada del sistema”.</w:t>
      </w:r>
    </w:p>
    <w:p w14:paraId="721818DA" w14:textId="77777777" w:rsidR="002C10AB" w:rsidRDefault="002C10AB" w:rsidP="002C10AB">
      <w:pPr>
        <w:pStyle w:val="OFI-FECHA"/>
      </w:pPr>
      <w:r>
        <w:lastRenderedPageBreak/>
        <w:t xml:space="preserve">Pamplona, </w:t>
      </w:r>
      <w:r w:rsidRPr="001A6AF4">
        <w:rPr>
          <w:noProof/>
        </w:rPr>
        <w:t>22 de abril de 2026</w:t>
      </w:r>
    </w:p>
    <w:p w14:paraId="217E4CEC" w14:textId="77777777" w:rsidR="002C10AB" w:rsidRDefault="002C10AB" w:rsidP="002C10AB">
      <w:pPr>
        <w:pStyle w:val="OFI-FIRMA3"/>
      </w:pPr>
      <w:r w:rsidRPr="001A6AF4">
        <w:rPr>
          <w:noProof/>
        </w:rPr>
        <w:t>El Presidente</w:t>
      </w:r>
      <w:r>
        <w:t xml:space="preserve">:  </w:t>
      </w:r>
      <w:r w:rsidRPr="001A6AF4">
        <w:rPr>
          <w:noProof/>
        </w:rPr>
        <w:t>Unai Hualde Iglesias</w:t>
      </w:r>
    </w:p>
    <w:p w14:paraId="0559B89A" w14:textId="77777777" w:rsidR="00C451FF" w:rsidRDefault="00C451FF"/>
    <w:sectPr w:rsidR="00C451FF" w:rsidSect="002C10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89D7E" w14:textId="77777777" w:rsidR="005A519D" w:rsidRDefault="005A519D" w:rsidP="002C10AB">
      <w:pPr>
        <w:spacing w:after="0" w:line="240" w:lineRule="auto"/>
      </w:pPr>
      <w:r>
        <w:separator/>
      </w:r>
    </w:p>
  </w:endnote>
  <w:endnote w:type="continuationSeparator" w:id="0">
    <w:p w14:paraId="76267D12" w14:textId="77777777" w:rsidR="005A519D" w:rsidRDefault="005A519D" w:rsidP="002C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E0463" w14:textId="77777777" w:rsidR="002C10AB" w:rsidRDefault="002C10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5E15" w14:textId="77777777" w:rsidR="002C10AB" w:rsidRDefault="002C10A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C954" w14:textId="77777777" w:rsidR="002C10AB" w:rsidRDefault="002C10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29662" w14:textId="77777777" w:rsidR="005A519D" w:rsidRDefault="005A519D" w:rsidP="002C10AB">
      <w:pPr>
        <w:spacing w:after="0" w:line="240" w:lineRule="auto"/>
      </w:pPr>
      <w:r>
        <w:separator/>
      </w:r>
    </w:p>
  </w:footnote>
  <w:footnote w:type="continuationSeparator" w:id="0">
    <w:p w14:paraId="5C0F7E88" w14:textId="77777777" w:rsidR="005A519D" w:rsidRDefault="005A519D" w:rsidP="002C1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06D9B" w14:textId="77777777" w:rsidR="002C10AB" w:rsidRDefault="002C10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FB69A" w14:textId="77777777" w:rsidR="002C10AB" w:rsidRDefault="002C10A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F2FB15E" wp14:editId="23B43BD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0950912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1A6AF4">
      <w:rPr>
        <w:noProof/>
      </w:rPr>
      <w:t>11-26/MOC-00070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A922" w14:textId="77777777" w:rsidR="002C10AB" w:rsidRDefault="002C10A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EA138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372992" r:id="rId2"/>
      </w:object>
    </w:r>
  </w:p>
  <w:p w14:paraId="4014461B" w14:textId="77777777" w:rsidR="002C10AB" w:rsidRDefault="002C10A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D7AB487" wp14:editId="076C6F8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0504785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0C2AD7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4D261F5" w14:textId="77777777" w:rsidR="002C10AB" w:rsidRDefault="002C10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94557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0AB"/>
    <w:rsid w:val="000F2092"/>
    <w:rsid w:val="001F2AE4"/>
    <w:rsid w:val="001F63EA"/>
    <w:rsid w:val="0024121A"/>
    <w:rsid w:val="002C10AB"/>
    <w:rsid w:val="002E09AF"/>
    <w:rsid w:val="005A519D"/>
    <w:rsid w:val="006B6500"/>
    <w:rsid w:val="00911B26"/>
    <w:rsid w:val="009C5F49"/>
    <w:rsid w:val="00A00115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B34855"/>
  <w15:chartTrackingRefBased/>
  <w15:docId w15:val="{19CC8CD0-5099-4AD4-84A6-D6D07417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C10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C10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C10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C10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C10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C10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C10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C10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C10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C10A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C10A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C10A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C10A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C10A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C10A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C10A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C10A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C10A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C10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C10A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C10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C10A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C10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C10A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C10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C10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C10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C10A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C10A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C10A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C10A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C10A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C10A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2C10A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C10A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C10A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C10A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C10A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C10A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C10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10A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2026-04-22T10:52:00Z</dcterms:created>
  <dcterms:modified xsi:type="dcterms:W3CDTF">2026-04-22T12:23:00Z</dcterms:modified>
</cp:coreProperties>
</file>