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4493" w14:textId="3B9232B1" w:rsidR="00807481" w:rsidRDefault="00807481" w:rsidP="00807481">
      <w:pPr>
        <w:spacing w:after="120" w:line="276" w:lineRule="auto"/>
        <w:jc w:val="both"/>
      </w:pPr>
      <w:r>
        <w:t>26MOC-7</w:t>
      </w:r>
      <w:r w:rsidR="00D76FBB">
        <w:t>8</w:t>
      </w:r>
    </w:p>
    <w:p w14:paraId="3455B821" w14:textId="47C99F01" w:rsidR="00D76FBB" w:rsidRDefault="00D76FBB" w:rsidP="00D76FBB">
      <w:pPr>
        <w:spacing w:after="120" w:line="276" w:lineRule="auto"/>
        <w:jc w:val="both"/>
      </w:pPr>
      <w:r w:rsidRPr="005C017E">
        <w:t>Los y las Portavoces Parlamentarios</w:t>
      </w:r>
      <w:r>
        <w:t xml:space="preserve"> de los Grupos Parlamentarios abajo firmantes, al amparo de lo establecido en el </w:t>
      </w:r>
      <w:r w:rsidR="00954E4F">
        <w:t xml:space="preserve">Reglamento </w:t>
      </w:r>
      <w:r>
        <w:t xml:space="preserve">de la Cámara, presentan la siguiente moción para que sea debatida en la Comisión de Desarrollo Rural y Medio Ambiente del Parlamento de Navarra. Solicitamos, si es posible, </w:t>
      </w:r>
      <w:r w:rsidR="00954E4F">
        <w:t xml:space="preserve">que </w:t>
      </w:r>
      <w:r>
        <w:t>pueda calendarizarse la segunda quincena de mayo.</w:t>
      </w:r>
    </w:p>
    <w:p w14:paraId="5785A5ED" w14:textId="4CC77E30" w:rsidR="00D76FBB" w:rsidRDefault="00D76FBB" w:rsidP="00D76FBB">
      <w:pPr>
        <w:spacing w:after="120" w:line="276" w:lineRule="auto"/>
        <w:jc w:val="both"/>
      </w:pPr>
      <w:r>
        <w:t>Exposición de motivos</w:t>
      </w:r>
    </w:p>
    <w:p w14:paraId="21ABA1A7" w14:textId="0094C0D8" w:rsidR="00D76FBB" w:rsidRDefault="00D76FBB" w:rsidP="00D76FBB">
      <w:pPr>
        <w:spacing w:after="120" w:line="276" w:lineRule="auto"/>
        <w:jc w:val="both"/>
      </w:pPr>
      <w:r>
        <w:t xml:space="preserve">Año tras año se suman más y más razones para exigir el desmantelamiento del Polígono de Tiro y Bombardeo de las </w:t>
      </w:r>
      <w:proofErr w:type="spellStart"/>
      <w:r>
        <w:t>Bardenas</w:t>
      </w:r>
      <w:proofErr w:type="spellEnd"/>
      <w:r>
        <w:t>, que no solamente es utilizado por el ejército español, sino también por otros países de la OTAN, al tratarse del único de sus características en Europa en el que ensayan sus armamentos y posibles guerras.</w:t>
      </w:r>
    </w:p>
    <w:p w14:paraId="7FC4378C" w14:textId="4F3C99AF" w:rsidR="00D76FBB" w:rsidRDefault="00D76FBB" w:rsidP="00D76FBB">
      <w:pPr>
        <w:spacing w:after="120" w:line="276" w:lineRule="auto"/>
        <w:jc w:val="both"/>
      </w:pPr>
      <w:r>
        <w:t>Preocupan los conflictos bélicos que asolan el mundo, con especial atención en este tiempo a la guerra de EE. UU. e Israel contra Irán, Líbano y otros países de Oriente Medio, así como la situación en Palestina. Las guerras no son soluciones contra los fundamentalismos ni contra los terrorismos, ni los terrorismos son soluciones contra las guerras; la violencia castiga a la población civil, destruye, empobrece y roba oportunidades de igualdad. EE. UU. e Israel no buscan la paz en la región, persiguen sus intereses geoestratégicos e imponen sus pretensiones imperialistas. Si bien las anteriores son las guerras más recientes y sus promotores hablan incluso de acabar con países enteros, otros muchos conflictos bélicos asolan el mundo.</w:t>
      </w:r>
    </w:p>
    <w:p w14:paraId="72AF76A8" w14:textId="5A13833B" w:rsidR="00D76FBB" w:rsidRDefault="00D76FBB" w:rsidP="00D76FBB">
      <w:pPr>
        <w:spacing w:after="120" w:line="276" w:lineRule="auto"/>
        <w:jc w:val="both"/>
      </w:pPr>
      <w:r>
        <w:t>No se pueden olvidar tampoco otros conflictos como los de Ucrania, Sudán, Myanmar o el Sahel, entre otros.</w:t>
      </w:r>
    </w:p>
    <w:p w14:paraId="0EE75644" w14:textId="1190BD20" w:rsidR="00D76FBB" w:rsidRDefault="00D76FBB" w:rsidP="00D76FBB">
      <w:pPr>
        <w:spacing w:after="120" w:line="276" w:lineRule="auto"/>
        <w:jc w:val="both"/>
      </w:pPr>
      <w:r>
        <w:t>Esta situación de belicosidad genera dolor, destrucción, incertidumbre e intolerancia, así como una derivación de recursos económicos hacia la industria armamentística y la infraestructura militar, en detrimento de servicios públicos esenciales como la salud, la educación o el transporte. Además, alimenta el miedo, el rechazo a las personas refugiadas y el auge de posiciones autoritarias, lo cual resulta incompatible con los valores de la paz.</w:t>
      </w:r>
    </w:p>
    <w:p w14:paraId="7A2501F3" w14:textId="32E2EC6D" w:rsidR="00D76FBB" w:rsidRDefault="00D76FBB" w:rsidP="00D76FBB">
      <w:pPr>
        <w:spacing w:after="120" w:line="276" w:lineRule="auto"/>
        <w:jc w:val="both"/>
      </w:pPr>
      <w:r>
        <w:t xml:space="preserve">Aunque por el momento el gobierno español no se ha involucrado en la guerra en Oriente Medio, no sabemos qué pasaría si hubiese otro gobierno o si la guerra fuera extendiéndose. En este contexto, el Polígono de Tiro de las </w:t>
      </w:r>
      <w:proofErr w:type="spellStart"/>
      <w:r>
        <w:t>Bardenas</w:t>
      </w:r>
      <w:proofErr w:type="spellEnd"/>
      <w:r>
        <w:t xml:space="preserve"> adquiere una mayor relevancia como herramienta militar, lo que incrementa los riesgos para la población circundante, pudiendo convertirse en un objetivo militar en caso de escalada de los conflictos, tal y como se está observando en otras zonas con presencia de infraestructuras militares.</w:t>
      </w:r>
    </w:p>
    <w:p w14:paraId="5F8A50C2" w14:textId="6D36E633" w:rsidR="00D76FBB" w:rsidRDefault="00D76FBB" w:rsidP="00D76FBB">
      <w:pPr>
        <w:spacing w:after="120" w:line="276" w:lineRule="auto"/>
        <w:jc w:val="both"/>
      </w:pPr>
      <w:r>
        <w:t>Asimismo, junto al polígono, debe tenerse en cuenta la actividad militar desarrollada en el Aeródromo de Ablitas, donde se realizan maniobras, en ocasiones conjuntas, que refuerzan un modelo basado en la militarización, en lugar de apostar por la resolución pacífica y diplomática de los conflictos, además de generar molestias y riesgos para la población.</w:t>
      </w:r>
    </w:p>
    <w:p w14:paraId="1E729E24" w14:textId="77777777" w:rsidR="00D76FBB" w:rsidRDefault="00D76FBB" w:rsidP="00D76FBB">
      <w:pPr>
        <w:spacing w:after="120" w:line="276" w:lineRule="auto"/>
        <w:jc w:val="both"/>
      </w:pPr>
      <w:r>
        <w:t xml:space="preserve">En el año 2028 finaliza el contrato entre la Comunidad de </w:t>
      </w:r>
      <w:proofErr w:type="spellStart"/>
      <w:r>
        <w:t>Bardenas</w:t>
      </w:r>
      <w:proofErr w:type="spellEnd"/>
      <w:r>
        <w:t xml:space="preserve"> y el Ministerio de Defensa por el arrendamiento del territorio en el que se asienta el Polígono de Tiro y Bombardeo. Este hecho abre la oportunidad de no renovar dicho convenio y poner fin a la utilización militar de este espacio. </w:t>
      </w:r>
    </w:p>
    <w:p w14:paraId="249032B6" w14:textId="2E9CE569" w:rsidR="00D76FBB" w:rsidRDefault="00D76FBB" w:rsidP="00D76FBB">
      <w:pPr>
        <w:spacing w:after="120" w:line="276" w:lineRule="auto"/>
        <w:jc w:val="both"/>
      </w:pPr>
      <w:r>
        <w:t xml:space="preserve">A lo largo de los años han sido numerosos los pronunciamientos del Parlamento de Navarra y de cargos públicos de todo el abanico político navarro solicitando el desmantelamiento del </w:t>
      </w:r>
      <w:r>
        <w:lastRenderedPageBreak/>
        <w:t xml:space="preserve">Polígono de Tiro de las </w:t>
      </w:r>
      <w:proofErr w:type="spellStart"/>
      <w:r>
        <w:t>Bardenas</w:t>
      </w:r>
      <w:proofErr w:type="spellEnd"/>
      <w:r>
        <w:t xml:space="preserve">, así como de diversas instituciones navarras, incluidos ayuntamientos y la propia Comunidad de </w:t>
      </w:r>
      <w:proofErr w:type="spellStart"/>
      <w:r>
        <w:t>Bardenas</w:t>
      </w:r>
      <w:proofErr w:type="spellEnd"/>
      <w:r>
        <w:t>.</w:t>
      </w:r>
    </w:p>
    <w:p w14:paraId="27EF2C78" w14:textId="5E026CE9" w:rsidR="00D76FBB" w:rsidRDefault="00D76FBB" w:rsidP="00D76FBB">
      <w:pPr>
        <w:spacing w:after="120" w:line="276" w:lineRule="auto"/>
        <w:jc w:val="both"/>
      </w:pPr>
      <w:r>
        <w:t>Sin embargo, el convenio vigente hasta 2028 consolidó la continuidad de esta instalación, en un contexto de decisiones políticas, militares y económicas que frenaron dichos posicionamientos.</w:t>
      </w:r>
    </w:p>
    <w:p w14:paraId="367E2180" w14:textId="74349721" w:rsidR="00D76FBB" w:rsidRDefault="00D76FBB" w:rsidP="00D76FBB">
      <w:pPr>
        <w:spacing w:after="120" w:line="276" w:lineRule="auto"/>
        <w:jc w:val="both"/>
      </w:pPr>
      <w:r>
        <w:t>En la recta final hacia la finalización del actual contrato, resulta necesario que las instituciones navarras recuperen una posición común en defensa del territorio y de la seguridad de la población, especialmente de las localidades afectadas por la actividad del polígono.</w:t>
      </w:r>
    </w:p>
    <w:p w14:paraId="39A5B691" w14:textId="112891F4" w:rsidR="00D76FBB" w:rsidRDefault="00D76FBB" w:rsidP="00D76FBB">
      <w:pPr>
        <w:spacing w:after="120" w:line="276" w:lineRule="auto"/>
        <w:jc w:val="both"/>
      </w:pPr>
      <w:r>
        <w:t>Por todo ello, se propone la siguiente propuesta de resolución:</w:t>
      </w:r>
    </w:p>
    <w:p w14:paraId="2EF3CB3C" w14:textId="3EAE1C86" w:rsidR="00D76FBB" w:rsidRDefault="00D76FBB" w:rsidP="00D76FBB">
      <w:pPr>
        <w:spacing w:after="120" w:line="276" w:lineRule="auto"/>
        <w:jc w:val="both"/>
      </w:pPr>
      <w:r>
        <w:t xml:space="preserve">1. El Parlamento de Navarra insta a la Comunidad de </w:t>
      </w:r>
      <w:proofErr w:type="spellStart"/>
      <w:r>
        <w:t>Bardenas</w:t>
      </w:r>
      <w:proofErr w:type="spellEnd"/>
      <w:r>
        <w:t xml:space="preserve"> y al Ministerio de Defensa a que, una vez finalizado en 2028 el actual contrato de arrendamiento del Polígono de Tiro y Bombardeo de las </w:t>
      </w:r>
      <w:proofErr w:type="spellStart"/>
      <w:r>
        <w:t>Bardenas</w:t>
      </w:r>
      <w:proofErr w:type="spellEnd"/>
      <w:r>
        <w:t>, no se proceda a su renovación y se ponga fin al uso militar de este espacio.</w:t>
      </w:r>
    </w:p>
    <w:p w14:paraId="245CBC3B" w14:textId="66823E5D" w:rsidR="00D76FBB" w:rsidRDefault="00D76FBB" w:rsidP="00D76FBB">
      <w:pPr>
        <w:spacing w:after="120" w:line="276" w:lineRule="auto"/>
        <w:jc w:val="both"/>
      </w:pPr>
      <w:r>
        <w:t xml:space="preserve">2. El Parlamento de Navarra insta a la Comunidad de </w:t>
      </w:r>
      <w:proofErr w:type="spellStart"/>
      <w:r>
        <w:t>Bardenas</w:t>
      </w:r>
      <w:proofErr w:type="spellEnd"/>
      <w:r>
        <w:t xml:space="preserve"> a entablar conversaciones con el Ministerio de Defensa y con el conjunto de las instituciones navarras, en particular con el Gobierno de Navarra y los ayuntamientos de la zona, con el objetivo de fijar el año 2028 como plazo máximo para el cese definitivo de la actividad del polígono.</w:t>
      </w:r>
    </w:p>
    <w:p w14:paraId="5C8C2F32" w14:textId="7D0EC592" w:rsidR="00D76FBB" w:rsidRDefault="00D76FBB" w:rsidP="00D76FBB">
      <w:pPr>
        <w:spacing w:after="120" w:line="276" w:lineRule="auto"/>
        <w:jc w:val="both"/>
      </w:pPr>
      <w:r>
        <w:t xml:space="preserve">3. El Parlamento de Navarra insta al Gobierno de Navarra a mediar activamente en favor del desmantelamiento del Polígono de Tiro de las </w:t>
      </w:r>
      <w:proofErr w:type="spellStart"/>
      <w:r>
        <w:t>Bardenas</w:t>
      </w:r>
      <w:proofErr w:type="spellEnd"/>
      <w:r>
        <w:t xml:space="preserve"> y a elaborar un plan alternativo de financiación para las entidades locales afectadas, con el fin de reducir su dependencia de los ingresos derivados del actual canon.</w:t>
      </w:r>
    </w:p>
    <w:p w14:paraId="1F25A126" w14:textId="498B0EE5" w:rsidR="00D76FBB" w:rsidRDefault="00D76FBB" w:rsidP="00D76FBB">
      <w:pPr>
        <w:spacing w:after="120" w:line="276" w:lineRule="auto"/>
        <w:jc w:val="both"/>
      </w:pPr>
      <w:r>
        <w:t xml:space="preserve">4. El Parlamento de Navarra acuerda mostrar su apoyo a la XXXVI Marcha de la Asamblea </w:t>
      </w:r>
      <w:proofErr w:type="spellStart"/>
      <w:r>
        <w:t>Antipolígono</w:t>
      </w:r>
      <w:proofErr w:type="spellEnd"/>
      <w:r>
        <w:t xml:space="preserve"> por el desmantelamiento del Polígono de Tiro de las </w:t>
      </w:r>
      <w:proofErr w:type="spellStart"/>
      <w:r>
        <w:t>Bardenas</w:t>
      </w:r>
      <w:proofErr w:type="spellEnd"/>
      <w:r>
        <w:t>, convocada para el próximo 7 de junio.</w:t>
      </w:r>
    </w:p>
    <w:p w14:paraId="10110C26" w14:textId="36FA129A" w:rsidR="00D76FBB" w:rsidRDefault="00D76FBB" w:rsidP="00D76FBB">
      <w:pPr>
        <w:spacing w:after="120" w:line="276" w:lineRule="auto"/>
        <w:jc w:val="both"/>
      </w:pPr>
      <w:r>
        <w:t>Pamplona-</w:t>
      </w:r>
      <w:proofErr w:type="spellStart"/>
      <w:r>
        <w:t>Iruñea</w:t>
      </w:r>
      <w:proofErr w:type="spellEnd"/>
      <w:r>
        <w:t xml:space="preserve">, </w:t>
      </w:r>
      <w:r w:rsidR="00954E4F">
        <w:t>4</w:t>
      </w:r>
      <w:r>
        <w:t xml:space="preserve"> de </w:t>
      </w:r>
      <w:r w:rsidR="00954E4F">
        <w:t>mayo</w:t>
      </w:r>
      <w:r>
        <w:t xml:space="preserve"> de 2026</w:t>
      </w:r>
    </w:p>
    <w:p w14:paraId="103CE8B2" w14:textId="7856B3A9" w:rsidR="00D76FBB" w:rsidRDefault="00D76FBB" w:rsidP="00D76FBB">
      <w:pPr>
        <w:spacing w:after="120" w:line="276" w:lineRule="auto"/>
        <w:jc w:val="both"/>
      </w:pPr>
      <w:r>
        <w:t xml:space="preserve">Los Parlamentarios Forales: </w:t>
      </w:r>
      <w:r w:rsidR="00954E4F">
        <w:t xml:space="preserve">Pablo Azcona </w:t>
      </w:r>
      <w:proofErr w:type="spellStart"/>
      <w:r w:rsidR="00954E4F">
        <w:t>Molinet</w:t>
      </w:r>
      <w:proofErr w:type="spellEnd"/>
      <w:r w:rsidR="00954E4F">
        <w:t xml:space="preserve">, </w:t>
      </w:r>
      <w:proofErr w:type="spellStart"/>
      <w:r>
        <w:t>Oihan</w:t>
      </w:r>
      <w:proofErr w:type="spellEnd"/>
      <w:r>
        <w:t xml:space="preserve"> Mendo Goñi y Carlos Guzmán Pérez</w:t>
      </w:r>
    </w:p>
    <w:sectPr w:rsidR="00D76F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D7EF1"/>
    <w:rsid w:val="005C017E"/>
    <w:rsid w:val="007A442F"/>
    <w:rsid w:val="00807481"/>
    <w:rsid w:val="00954E4F"/>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816</Words>
  <Characters>4488</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2026-04-29T14:36:00Z</dcterms:created>
  <dcterms:modified xsi:type="dcterms:W3CDTF">2026-05-05T06:55:00Z</dcterms:modified>
</cp:coreProperties>
</file>