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429B" w14:textId="03193C52" w:rsidR="00ED7BBD" w:rsidRDefault="00ED7BBD" w:rsidP="00ED7BBD">
      <w:pPr>
        <w:spacing w:after="120" w:line="276" w:lineRule="auto"/>
        <w:jc w:val="both"/>
      </w:pPr>
      <w:r>
        <w:t xml:space="preserve">26MOC-84</w:t>
      </w:r>
    </w:p>
    <w:p w14:paraId="65520908" w14:textId="56503AEC" w:rsidR="00ED7BBD" w:rsidRDefault="00ED7BBD" w:rsidP="00ED7BBD">
      <w:pPr>
        <w:spacing w:after="120" w:line="276" w:lineRule="auto"/>
        <w:jc w:val="both"/>
      </w:pPr>
      <w:r>
        <w:t xml:space="preserve">Nafarroako Gorteetako kide den eta Nafarroako Alderdi Popularraren talde parlamentarioari atxikita dagoen foru-parlamentari Irene Royo Ortín andreak, Legebiltzarraren Erregelamenduan ezartzen denaren babesean, honako mozio hau aurkezten du, Landa Garapeneko eta Ingurumeneko Batzordean eztabaidatzeko:</w:t>
      </w:r>
    </w:p>
    <w:p w14:paraId="173175CA" w14:textId="3DE1A7EE" w:rsidR="00ED7BBD" w:rsidRDefault="00BE7EF1" w:rsidP="00ED7BBD">
      <w:pPr>
        <w:spacing w:after="120" w:line="276" w:lineRule="auto"/>
        <w:jc w:val="both"/>
      </w:pPr>
      <w:r>
        <w:t xml:space="preserve">Zioen azalpena</w:t>
      </w:r>
    </w:p>
    <w:p w14:paraId="2EE315FF" w14:textId="21074154" w:rsidR="00ED7BBD" w:rsidRDefault="00ED7BBD" w:rsidP="00ED7BBD">
      <w:pPr>
        <w:spacing w:after="120" w:line="276" w:lineRule="auto"/>
        <w:jc w:val="both"/>
      </w:pPr>
      <w:r>
        <w:t xml:space="preserve">Nafarroako nekazaritza-sektorea ekoizpen-kostuen igoera ezohiko eta iraunkorra jasaten ari da, bereziki energian — elektrizitatea eta nekazaritzako gasolioa — eta ongarri mineraletan.</w:t>
      </w:r>
      <w:r>
        <w:t xml:space="preserve"> </w:t>
      </w:r>
      <w:r>
        <w:t xml:space="preserve">Garestitze hori egiturazko faktoreen ondorio da, hala nola energiarekiko eta inportatutako intsumoekiko mendekotasun handia, bai eta lehengaien eta energiaren nazioarteko merkatuak tentsionatu dituzten inguruabar geopolitiko berrien ondorio ere.</w:t>
      </w:r>
      <w:r>
        <w:t xml:space="preserve"> </w:t>
      </w:r>
      <w:r>
        <w:t xml:space="preserve">Gainkostu horiek eragin zuzena dute nekazaritza- eta abeltzaintza-ustiategien errentagarritasunean, eta eragin berezia dute labore estentsiboetan, ureztapenetan, abeltzaintza intentsiboan eta, oro har, energia-kontsumo handiko jardueretan, halako moduan non arriskuan jartzen baita ustiategi askoren bideragarritasun ekonomikoa, bereziki ustiategi familiar eta profesionalena.</w:t>
      </w:r>
    </w:p>
    <w:p w14:paraId="604C9FCD" w14:textId="5490F27F" w:rsidR="00ED7BBD" w:rsidRDefault="00ED7BBD" w:rsidP="00ED7BBD">
      <w:pPr>
        <w:spacing w:after="120" w:line="276" w:lineRule="auto"/>
        <w:jc w:val="both"/>
      </w:pPr>
      <w:r>
        <w:t xml:space="preserve">Espainiako Gobernuak eta Nafarroako Gobernuak hainbat neurri hartu dituzte ondorio horiek arintzeko; besteak beste, nekazaritzako gasolioaren kontsumoari lotutako laguntzak, hektareako konpentsazioak ongarrien kostua handitzeko, energia-fiskalitatearen aldi baterako murrizketak, zerga-geroratzeak eta energia-efizientziako eta -trantsizioko inbertsioetarako dirulaguntzak.</w:t>
      </w:r>
      <w:r>
        <w:t xml:space="preserve"> </w:t>
      </w:r>
      <w:r>
        <w:t xml:space="preserve">Jarduera horiek egoera partzialki arintzen lagundu badute ere, une honetan mugatuak eta eskasak dira.</w:t>
      </w:r>
    </w:p>
    <w:p w14:paraId="144E4DB9" w14:textId="2D886D5F" w:rsidR="00ED7BBD" w:rsidRDefault="00ED7BBD" w:rsidP="00ED7BBD">
      <w:pPr>
        <w:spacing w:after="120" w:line="276" w:lineRule="auto"/>
        <w:jc w:val="both"/>
      </w:pPr>
      <w:r>
        <w:t xml:space="preserve">Testuinguru horretan, zenbait autonomia-erkidegoren hautua izan da dauden neurriak osatzea ezohiko laguntza zuzenak emanez ustiategi bakoitzeko diru-kopuru finko batekin; laguntza horiek taxutu dira gutxieneko laguntza komun bat bermatzeko eta likidezia-injekzio azkar bat errazteko administrazio-prozedura sinplifikatuen bidez.</w:t>
      </w:r>
      <w:r>
        <w:t xml:space="preserve"> </w:t>
      </w:r>
      <w:r>
        <w:t xml:space="preserve">Ikuspuntu tekniko batetik, tresna-mota hori zalua izateagatik nabarmentzen da, ustiategien finantza-ahalmenean berehalako eragina izateagatik eta jada eskuragarri dauden nekazaritza-erregistroen bidez artikulatzen erraza izateagatik.</w:t>
      </w:r>
    </w:p>
    <w:p w14:paraId="03DA89E6" w14:textId="2AE0A6A6" w:rsidR="00ED7BBD" w:rsidRDefault="00ED7BBD" w:rsidP="00ED7BBD">
      <w:pPr>
        <w:spacing w:after="120" w:line="276" w:lineRule="auto"/>
        <w:jc w:val="both"/>
      </w:pPr>
      <w:r>
        <w:t xml:space="preserve">Nafarroan aldi baterako aparteko laguntza zuzen bat ezarri ahal izateak, indarrean dauden neurriekin bateragarria izanen dena, ahalbidetuko luke kostuen presio handia duten kanpainetan likidezia hobetzea, kontsumoari edo inbertsioari lotutako laguntzak osatzea eta administrazio-kargak murriztea; eta ziurgabetasun handiko egoera batean nekazaritza-jarduera abandonatzea prebenitzen lagunduko luke bidenabar.</w:t>
      </w:r>
    </w:p>
    <w:p w14:paraId="0574B6C9" w14:textId="00DFDFCF" w:rsidR="00ED7BBD" w:rsidRDefault="00ED7BBD" w:rsidP="00ED7BBD">
      <w:pPr>
        <w:spacing w:after="120" w:line="276" w:lineRule="auto"/>
        <w:jc w:val="both"/>
      </w:pPr>
      <w:r>
        <w:t xml:space="preserve">Ikuspegi juridikotik eta aurrekontuaren ikuspegitik, ezohiko dirulaguntzei buruzko foru-araudian sar liteke horrelako neurri bat, eta aukera emanen luke nekazaritzako ustiategi edo profesional bakoitzeko gutxieneko zenbateko bat ezartzeko, aurrekontu-erabilgarritasunaren araberako muga global bat ezartzeko eta, kasua bada, irizpide objektibo eta egiaztagarrien araberako bigarren tarte bat artikulatzeko.</w:t>
      </w:r>
      <w:r>
        <w:t xml:space="preserve"> </w:t>
      </w:r>
      <w:r>
        <w:t xml:space="preserve">Jarduketa horren azken helburua litzateke Nafarroako nekazaritzako ekoizpen-sarearen jarraitutasunari eustea, landa-inguruneko enpleguari eustea eta sektorearen ekoizpen-ahalmena bermatzea aparteko kostu-koiuntura baten aurrean; Foru Komunitatearen egonkortasun ekonomiko eta sozialarentzat lagungarri izanen litzateke, beraz.</w:t>
      </w:r>
    </w:p>
    <w:p w14:paraId="2557E4EA" w14:textId="12EB5B3A" w:rsidR="00ED7BBD" w:rsidRDefault="00ED7BBD" w:rsidP="00ED7BBD">
      <w:pPr>
        <w:spacing w:after="120" w:line="276" w:lineRule="auto"/>
        <w:jc w:val="both"/>
      </w:pPr>
      <w:r>
        <w:t xml:space="preserve">Horregatik guztiagatik, ondoko erabaki-proposamena aurkezten dugu:</w:t>
      </w:r>
    </w:p>
    <w:p w14:paraId="7DA05B6B" w14:textId="4F755D75" w:rsidR="00ED7BBD" w:rsidRDefault="00ED7BBD" w:rsidP="00ED7BBD">
      <w:pPr>
        <w:spacing w:after="120" w:line="276" w:lineRule="auto"/>
        <w:jc w:val="both"/>
      </w:pPr>
      <w:r>
        <w:t xml:space="preserve">Nafarroako Gobernua premiatzen da aparteko laguntza zuzenen lerro bat gaitu dezan, gutxienez ere 10 milioi euroko zuzkidura izanen duena, energiaren eta nekazaritza-intsumoen (nekazaritzako gasolioa eta ongarriak) kostuaren igoera konpentsatzeko. Lerroak, gutxienez, honako ezaugarriak izanen lituzke:</w:t>
      </w:r>
    </w:p>
    <w:p w14:paraId="2E282CBD" w14:textId="665B6034" w:rsidR="00ED7BBD" w:rsidRDefault="00ED7BBD" w:rsidP="00ED7BBD">
      <w:pPr>
        <w:spacing w:after="120" w:line="276" w:lineRule="auto"/>
        <w:jc w:val="both"/>
      </w:pPr>
      <w:r>
        <w:t xml:space="preserve">• 1.000 euroko gutxieneko zenbateko bermatua nekazari edo abeltzain profesional bakoitzeko.</w:t>
      </w:r>
    </w:p>
    <w:p w14:paraId="14E2A744" w14:textId="7876434A" w:rsidR="00ED7BBD" w:rsidRDefault="00ED7BBD" w:rsidP="00ED7BBD">
      <w:pPr>
        <w:spacing w:after="120" w:line="276" w:lineRule="auto"/>
        <w:jc w:val="both"/>
      </w:pPr>
      <w:r>
        <w:t xml:space="preserve">• Zenbateko gehigarri aldakor bat, egiaz jasandako gainkostuen justifikazio objektiboaren araberakoa, neurri osoarentzat 10 milioi euroko gehieneko muga globalera iritsi arte.</w:t>
      </w:r>
    </w:p>
    <w:p w14:paraId="064AF6AC" w14:textId="6748EC18" w:rsidR="00ED7BBD" w:rsidRDefault="00ED7BBD" w:rsidP="00ED7BBD">
      <w:pPr>
        <w:spacing w:after="120" w:line="276" w:lineRule="auto"/>
        <w:jc w:val="both"/>
      </w:pPr>
      <w:r>
        <w:t xml:space="preserve">• Laguntza emateko prozedura arin eta sinplifikatu bat, gutxieneko zenbatekoa berehala ordaintzeko aukera emanen duena, banan-banan justifikatu beharrik gabe, eta, kasua bada, tarte aldakorra emateko beharrezkoak diren kontrol-mekanismoak ezarriko dituena.</w:t>
      </w:r>
    </w:p>
    <w:p w14:paraId="5EC116EB" w14:textId="64907208" w:rsidR="00ED7BBD" w:rsidRDefault="00ED7BBD" w:rsidP="00ED7BBD">
      <w:pPr>
        <w:spacing w:after="120" w:line="276" w:lineRule="auto"/>
        <w:jc w:val="both"/>
      </w:pPr>
      <w:r>
        <w:t xml:space="preserve">• Eremu subjektibo zabal bat, onuradun gisa nekazariak, abeltzainak, txanpinoi-kultibadoreak eta erlezain profesionalak hartuko dituena.</w:t>
      </w:r>
    </w:p>
    <w:p w14:paraId="30990D91" w14:textId="77777777" w:rsidR="00ED7BBD" w:rsidRDefault="00ED7BBD" w:rsidP="00ED7BBD">
      <w:pPr>
        <w:spacing w:after="120" w:line="276" w:lineRule="auto"/>
        <w:jc w:val="both"/>
      </w:pPr>
      <w:r>
        <w:t xml:space="preserve">Iruñean, 2026ko maiatzaren 10ean</w:t>
      </w:r>
    </w:p>
    <w:p w14:paraId="7AAA3622" w14:textId="27CF0A64" w:rsidR="00ED7BBD" w:rsidRDefault="00BE7EF1" w:rsidP="00ED7BBD">
      <w:pPr>
        <w:spacing w:after="120" w:line="276" w:lineRule="auto"/>
        <w:jc w:val="both"/>
      </w:pPr>
      <w:r>
        <w:t xml:space="preserve">Foru-parlamentaria: Irene Royo Ortín</w:t>
      </w:r>
    </w:p>
    <w:sectPr w:rsidR="00ED7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BD"/>
    <w:rsid w:val="00BE7EF1"/>
    <w:rsid w:val="00CD04E6"/>
    <w:rsid w:val="00CD7E54"/>
    <w:rsid w:val="00ED7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F080"/>
  <w15:chartTrackingRefBased/>
  <w15:docId w15:val="{AB3685CF-4DC2-403C-8D9C-F6F514F2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704</Words>
  <Characters>3876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2026-05-11T07:33:00Z</dcterms:created>
  <dcterms:modified xsi:type="dcterms:W3CDTF">2026-05-14T11:11:00Z</dcterms:modified>
</cp:coreProperties>
</file>