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3E59" w14:textId="1330DB88" w:rsidR="00971296" w:rsidRDefault="00971296" w:rsidP="00971296">
      <w:pPr>
        <w:spacing w:after="120" w:line="276" w:lineRule="auto"/>
        <w:jc w:val="both"/>
      </w:pPr>
      <w:r>
        <w:t xml:space="preserve">26POR-200</w:t>
      </w:r>
    </w:p>
    <w:p w14:paraId="1CB31796" w14:textId="3C4E8D1A" w:rsidR="00D363BE" w:rsidRPr="00D363BE" w:rsidRDefault="00D363BE" w:rsidP="00D363BE">
      <w:pPr>
        <w:spacing w:after="120" w:line="276" w:lineRule="auto"/>
        <w:jc w:val="both"/>
      </w:pPr>
      <w:r>
        <w:t xml:space="preserve">Geroa Bai talde parlamentarioko foru parlamentari Pablo Azcona Molinet jaunak, Legebiltzarreko Erregelamenduan ezarritakoaren babesean, gaurkotasun handiko honako galdera hau aurkezten du, Landa Garapeneko eta Ingurumeneko kontseilari José Mari Aierdi Fernández de Barrena jaunak ekainaren 4ko Osoko Bilkuran ahoz erantzun dezan:</w:t>
      </w:r>
    </w:p>
    <w:p w14:paraId="1DCD3E0F" w14:textId="218FE19D" w:rsidR="00D363BE" w:rsidRPr="00D363BE" w:rsidRDefault="00D363BE" w:rsidP="00D363BE">
      <w:pPr>
        <w:spacing w:after="120" w:line="276" w:lineRule="auto"/>
        <w:jc w:val="both"/>
      </w:pPr>
      <w:r>
        <w:t xml:space="preserve">2025eko urriaren 30ean, Ingurumen Eragina duten Jarduerak arautzen dituen abenduaren 16ko 17/2020 Foru Legea aldatzen duen azaroaren 7ko 14/2025 Foru Legea onetsi zen. Lege horrek urtebeteko luzamendua ezarri zien biometanizazio-plantei, foru-erkidegoaren beharrizanetara egokitutako plangintza publikoko tresna bat eduki ahal izateko. Lege-proposamenak, hasiera batez, bi urteko luzamendua proposatzen zuen.</w:t>
      </w:r>
      <w:r>
        <w:t xml:space="preserve"> </w:t>
      </w:r>
      <w:r>
        <w:t xml:space="preserve">Departamentuaren ustez, beharrezkoa al da luzamenduaren indarraldia luzatzea, arau-esparru zorrotza izateko, gizartearen eskaerak modu argi eta sistematikoan harmonizatu ahal izan daitezen?</w:t>
      </w:r>
    </w:p>
    <w:p w14:paraId="078DEBAE" w14:textId="65D29133" w:rsidR="00D363BE" w:rsidRDefault="00D363BE" w:rsidP="00D363BE">
      <w:pPr>
        <w:spacing w:after="120" w:line="276" w:lineRule="auto"/>
        <w:jc w:val="both"/>
      </w:pPr>
      <w:r>
        <w:t xml:space="preserve">Iruñean, 2026ko ekainaren 1ean</w:t>
      </w:r>
    </w:p>
    <w:p w14:paraId="204636CA" w14:textId="579CE162" w:rsidR="00607B36" w:rsidRDefault="00607B36" w:rsidP="00607B36">
      <w:pPr>
        <w:spacing w:after="120" w:line="276" w:lineRule="auto"/>
        <w:jc w:val="both"/>
      </w:pPr>
      <w:r>
        <w:t xml:space="preserve">Foru-parlamentaria: Pablo Azcona Molinet</w:t>
      </w:r>
    </w:p>
    <w:sectPr w:rsidR="00607B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96"/>
    <w:rsid w:val="001E7049"/>
    <w:rsid w:val="0045201A"/>
    <w:rsid w:val="00597866"/>
    <w:rsid w:val="00607B36"/>
    <w:rsid w:val="006E1949"/>
    <w:rsid w:val="00971296"/>
    <w:rsid w:val="00D363BE"/>
    <w:rsid w:val="00D65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9B51"/>
  <w15:chartTrackingRefBased/>
  <w15:docId w15:val="{16BBC040-26BF-4B2A-90D6-CDF5B5BD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946</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2026-06-01T07:34:00Z</dcterms:created>
  <dcterms:modified xsi:type="dcterms:W3CDTF">2026-06-01T07:36:00Z</dcterms:modified>
</cp:coreProperties>
</file>