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E44A7" w14:textId="77777777" w:rsidR="00F92CC6" w:rsidRPr="00840535" w:rsidRDefault="00F92CC6" w:rsidP="00F92CC6">
      <w:pPr>
        <w:pStyle w:val="OFI-FIRMA3"/>
        <w:rPr>
          <w:noProof/>
          <w:sz w:val="16"/>
          <w:szCs w:val="16"/>
        </w:rPr>
      </w:pPr>
    </w:p>
    <w:p w14:paraId="2A3C8F1D" w14:textId="77777777" w:rsidR="00F92CC6" w:rsidRDefault="00F92CC6" w:rsidP="00F92CC6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04B1A35" w14:textId="77777777" w:rsidR="00F92CC6" w:rsidRDefault="00F92CC6" w:rsidP="00F92CC6">
      <w:pPr>
        <w:pStyle w:val="OFI-TITULO2"/>
      </w:pPr>
      <w:r w:rsidRPr="003406ED">
        <w:rPr>
          <w:noProof/>
        </w:rPr>
        <w:t>11-26/MOC-00093</w:t>
      </w:r>
      <w:r>
        <w:t xml:space="preserve">. </w:t>
      </w:r>
      <w:r w:rsidRPr="002C0D8B">
        <w:t>Resolución</w:t>
      </w:r>
      <w:r>
        <w:t xml:space="preserve"> </w:t>
      </w:r>
      <w:r w:rsidRPr="003406ED">
        <w:rPr>
          <w:noProof/>
        </w:rPr>
        <w:t>por la que se reafirma el compromiso de esta institución con la defensa y la garantía del ejercicio del derecho a la interrupción voluntaria del embarazo</w:t>
      </w:r>
    </w:p>
    <w:p w14:paraId="0C3958D2" w14:textId="77777777" w:rsidR="00F92CC6" w:rsidRDefault="00F92CC6" w:rsidP="00F92CC6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3406ED">
        <w:rPr>
          <w:noProof/>
        </w:rPr>
        <w:t>Pleno</w:t>
      </w:r>
    </w:p>
    <w:p w14:paraId="0F11239E" w14:textId="77777777" w:rsidR="00F92CC6" w:rsidRDefault="00F92CC6" w:rsidP="00F92CC6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3406ED">
        <w:rPr>
          <w:noProof/>
        </w:rPr>
        <w:t>por la que se reafirma el compromiso de esta institución con la defensa y la garantía del ejercicio del derecho a la interrupción voluntaria del embarazo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3406ED">
        <w:rPr>
          <w:noProof/>
        </w:rPr>
        <w:t>Pleno</w:t>
      </w:r>
      <w:r>
        <w:t xml:space="preserve"> del Parlamento de Navarra en sesión celebrada el día </w:t>
      </w:r>
      <w:r w:rsidRPr="003406ED">
        <w:rPr>
          <w:noProof/>
        </w:rPr>
        <w:t>11 de junio de 2026</w:t>
      </w:r>
      <w:r>
        <w:t>, cuyo texto se inserta a continuación</w:t>
      </w:r>
      <w:r>
        <w:rPr>
          <w:bCs/>
          <w:iCs/>
        </w:rPr>
        <w:t>:</w:t>
      </w:r>
    </w:p>
    <w:p w14:paraId="7B9813B0" w14:textId="2BA2E001" w:rsidR="001135EB" w:rsidRDefault="00BE3B8E" w:rsidP="001135EB">
      <w:pPr>
        <w:pStyle w:val="OFI-TEXTO1"/>
        <w:rPr>
          <w:noProof/>
        </w:rPr>
      </w:pPr>
      <w:r>
        <w:rPr>
          <w:noProof/>
        </w:rPr>
        <w:tab/>
      </w:r>
      <w:r w:rsidR="001135EB">
        <w:rPr>
          <w:noProof/>
        </w:rPr>
        <w:t>"El Parlamento de Navarra:</w:t>
      </w:r>
    </w:p>
    <w:p w14:paraId="143836E2" w14:textId="77777777" w:rsidR="001135EB" w:rsidRDefault="001135EB" w:rsidP="001135EB">
      <w:pPr>
        <w:pStyle w:val="OFI-TEXTO1"/>
        <w:rPr>
          <w:noProof/>
        </w:rPr>
      </w:pPr>
      <w:r>
        <w:rPr>
          <w:noProof/>
        </w:rPr>
        <w:tab/>
        <w:t>1.  Reafirma el compromiso de esta institución con la defensa y la garantía del ejercicio del derecho a la interrupción voluntaria del embarazo.</w:t>
      </w:r>
    </w:p>
    <w:p w14:paraId="4B9E3DF7" w14:textId="77777777" w:rsidR="001135EB" w:rsidRDefault="001135EB" w:rsidP="001135EB">
      <w:pPr>
        <w:pStyle w:val="OFI-TEXTO1"/>
        <w:rPr>
          <w:noProof/>
        </w:rPr>
      </w:pPr>
      <w:r>
        <w:rPr>
          <w:noProof/>
        </w:rPr>
        <w:tab/>
        <w:t>2. Rechaza cualquier forma de estigmatización, presión o vulneración de los derechos de las mujeres que deciden interrumpir voluntariamente su embarazo, así como cualquier intento de limitar o dificultar el acceso a este derecho.</w:t>
      </w:r>
    </w:p>
    <w:p w14:paraId="10BBF99C" w14:textId="77777777" w:rsidR="001135EB" w:rsidRDefault="001135EB" w:rsidP="001135EB">
      <w:pPr>
        <w:pStyle w:val="OFI-TEXTO1"/>
        <w:rPr>
          <w:noProof/>
        </w:rPr>
      </w:pPr>
      <w:r>
        <w:rPr>
          <w:noProof/>
        </w:rPr>
        <w:tab/>
        <w:t>3. Insta al Gobierno de Navarra a seguir trabajando por garantizar, en el ámbito de sus competencias, el acceso efectivo, equitativo y en condiciones de calidad a la interrupción voluntaria del embarazo dentro del sistema público de salud, evitando desigualdades territoriales y asegurando que todas las mujeres puedan ejercer este derecho en condiciones de igualdad.</w:t>
      </w:r>
    </w:p>
    <w:p w14:paraId="16639716" w14:textId="77777777" w:rsidR="001135EB" w:rsidRDefault="001135EB" w:rsidP="001135EB">
      <w:pPr>
        <w:pStyle w:val="OFI-TEXTO1"/>
        <w:rPr>
          <w:noProof/>
        </w:rPr>
      </w:pPr>
      <w:r>
        <w:rPr>
          <w:noProof/>
        </w:rPr>
        <w:tab/>
        <w:t xml:space="preserve">4. Insta al Gobierno de Navarra a adoptar las medidas oportunas para impedir cualquier medida o actuación que socave o pretenda </w:t>
      </w:r>
      <w:r>
        <w:rPr>
          <w:noProof/>
        </w:rPr>
        <w:lastRenderedPageBreak/>
        <w:t>influir en la libre elección de las mujeres sobre la interrupción o no de su embarazo mediante estrategias o coacciones de cualquier tipo.</w:t>
      </w:r>
    </w:p>
    <w:p w14:paraId="05A7F06D" w14:textId="77777777" w:rsidR="001135EB" w:rsidRDefault="001135EB" w:rsidP="001135EB">
      <w:pPr>
        <w:pStyle w:val="OFI-TEXTO1"/>
        <w:rPr>
          <w:noProof/>
        </w:rPr>
      </w:pPr>
      <w:r>
        <w:rPr>
          <w:noProof/>
        </w:rPr>
        <w:tab/>
        <w:t>5. Insta al Gobierno de Navarra a Impulsar la formación especializada y continua del personal sanitario implicado en la atención a la interrupción voluntaria del embarazo.</w:t>
      </w:r>
    </w:p>
    <w:p w14:paraId="16BF3960" w14:textId="77777777" w:rsidR="001135EB" w:rsidRDefault="001135EB" w:rsidP="001135EB">
      <w:pPr>
        <w:pStyle w:val="OFI-TEXTO1"/>
        <w:rPr>
          <w:noProof/>
        </w:rPr>
      </w:pPr>
      <w:r>
        <w:rPr>
          <w:noProof/>
        </w:rPr>
        <w:tab/>
        <w:t>6. Insta al Gobierno de Navarra a reforzar la implantación efectiva de la educación afectivo-sexual en el sistema educativo en todas las etapas, en la línea del decreto de coeducación y los programas llevados a cabo por el departamento de Educación, garantizando su carácter integral, basado en la evidencia científica, con enfoque de igualdad entre mujeres y hombres y orientado a la prevención de las violencias y de los embarazos no deseados.</w:t>
      </w:r>
    </w:p>
    <w:p w14:paraId="4108DF0F" w14:textId="77777777" w:rsidR="001135EB" w:rsidRDefault="001135EB" w:rsidP="001135EB">
      <w:pPr>
        <w:pStyle w:val="OFI-TEXTO1"/>
        <w:rPr>
          <w:noProof/>
        </w:rPr>
      </w:pPr>
      <w:r>
        <w:rPr>
          <w:noProof/>
        </w:rPr>
        <w:tab/>
        <w:t>7. Insta al Gobierno de Navarra a desarrollar programas de educación afectivo-sexual también en ámbitos no formales, apoyando las convocatorias de subvenciones del Instituto de Salud Pública y Laboral de Navarra para entidades locales y asociaciones, con especial atención a la población joven y a colectivos en situación de mayor vulnerabilidad, asegurando el acceso a información veraz y a recursos adecuados.</w:t>
      </w:r>
    </w:p>
    <w:p w14:paraId="0C620B5C" w14:textId="77777777" w:rsidR="001135EB" w:rsidRDefault="001135EB" w:rsidP="001135EB">
      <w:pPr>
        <w:pStyle w:val="OFI-TEXTO1"/>
        <w:rPr>
          <w:noProof/>
        </w:rPr>
      </w:pPr>
      <w:r>
        <w:rPr>
          <w:noProof/>
        </w:rPr>
        <w:tab/>
        <w:t>8. Insta al Gobierno de Navarra a colaborar con el tejido asociativo, las organizaciones feministas y las entidades sociales que trabajan en la defensa de los derechos sexuales y reproductivos, reconociendo su papel fundamental en la construcción de una sociedad más justa e igualitaria.</w:t>
      </w:r>
    </w:p>
    <w:p w14:paraId="1F902823" w14:textId="227855B7" w:rsidR="00F92CC6" w:rsidRDefault="001135EB" w:rsidP="001135EB">
      <w:pPr>
        <w:pStyle w:val="OFI-TEXTO1"/>
      </w:pPr>
      <w:r>
        <w:rPr>
          <w:noProof/>
        </w:rPr>
        <w:tab/>
        <w:t>9. Insta al Gobierno de Navarra a promover campañas de sensibilización que contribuyan a una sociedad más informada, respetuosa y comprometida con la igualdad, situando los derechos de las mujeres en el centro del debate público".</w:t>
      </w:r>
    </w:p>
    <w:p w14:paraId="786081FB" w14:textId="77777777" w:rsidR="00F92CC6" w:rsidRDefault="00F92CC6" w:rsidP="00F92CC6">
      <w:pPr>
        <w:pStyle w:val="OFI-FECHA"/>
      </w:pPr>
      <w:r>
        <w:t xml:space="preserve">Pamplona, </w:t>
      </w:r>
      <w:r w:rsidRPr="003406ED">
        <w:rPr>
          <w:noProof/>
        </w:rPr>
        <w:t>12 de junio de 2026</w:t>
      </w:r>
    </w:p>
    <w:p w14:paraId="29676E06" w14:textId="77777777" w:rsidR="00F92CC6" w:rsidRDefault="00F92CC6" w:rsidP="00F92CC6">
      <w:pPr>
        <w:pStyle w:val="OFI-FIRMA3"/>
      </w:pPr>
      <w:r w:rsidRPr="003406ED">
        <w:rPr>
          <w:noProof/>
        </w:rPr>
        <w:t>El Presidente</w:t>
      </w:r>
      <w:r>
        <w:t xml:space="preserve">:  </w:t>
      </w:r>
      <w:r w:rsidRPr="003406ED">
        <w:rPr>
          <w:noProof/>
        </w:rPr>
        <w:t>Unai Hualde Iglesias</w:t>
      </w:r>
    </w:p>
    <w:p w14:paraId="7FF4AF1F" w14:textId="77777777" w:rsidR="00C451FF" w:rsidRDefault="00C451FF"/>
    <w:sectPr w:rsidR="00C451FF" w:rsidSect="00F92C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ACCB7" w14:textId="77777777" w:rsidR="007F5D7F" w:rsidRDefault="007F5D7F" w:rsidP="00F92CC6">
      <w:pPr>
        <w:spacing w:after="0" w:line="240" w:lineRule="auto"/>
      </w:pPr>
      <w:r>
        <w:separator/>
      </w:r>
    </w:p>
  </w:endnote>
  <w:endnote w:type="continuationSeparator" w:id="0">
    <w:p w14:paraId="31D7A410" w14:textId="77777777" w:rsidR="007F5D7F" w:rsidRDefault="007F5D7F" w:rsidP="00F92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2B0A4" w14:textId="77777777" w:rsidR="00F92CC6" w:rsidRDefault="00F92C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6BD78" w14:textId="77777777" w:rsidR="00F92CC6" w:rsidRDefault="00F92CC6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DDE8C" w14:textId="77777777" w:rsidR="00F92CC6" w:rsidRDefault="00F92C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29D0C" w14:textId="77777777" w:rsidR="007F5D7F" w:rsidRDefault="007F5D7F" w:rsidP="00F92CC6">
      <w:pPr>
        <w:spacing w:after="0" w:line="240" w:lineRule="auto"/>
      </w:pPr>
      <w:r>
        <w:separator/>
      </w:r>
    </w:p>
  </w:footnote>
  <w:footnote w:type="continuationSeparator" w:id="0">
    <w:p w14:paraId="6A29282E" w14:textId="77777777" w:rsidR="007F5D7F" w:rsidRDefault="007F5D7F" w:rsidP="00F92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680EB" w14:textId="77777777" w:rsidR="00F92CC6" w:rsidRDefault="00F92C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36F0" w14:textId="77777777" w:rsidR="00F92CC6" w:rsidRDefault="00F92CC6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1C10B4F" wp14:editId="25DBA6D9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6732664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3406ED">
      <w:rPr>
        <w:noProof/>
      </w:rPr>
      <w:t>11-26/MOC-00093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C4017" w14:textId="77777777" w:rsidR="00F92CC6" w:rsidRDefault="00F92CC6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1CCBBA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3030770" r:id="rId2"/>
      </w:object>
    </w:r>
  </w:p>
  <w:p w14:paraId="4C339449" w14:textId="77777777" w:rsidR="00F92CC6" w:rsidRDefault="00F92CC6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3C4F4E6" wp14:editId="25F3F63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0236681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3BD491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1CC9DDE" w14:textId="77777777" w:rsidR="00F92CC6" w:rsidRDefault="00F92CC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35173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CC6"/>
    <w:rsid w:val="001135EB"/>
    <w:rsid w:val="001F2AE4"/>
    <w:rsid w:val="002E09AF"/>
    <w:rsid w:val="0043749C"/>
    <w:rsid w:val="004F1D27"/>
    <w:rsid w:val="006B5B8D"/>
    <w:rsid w:val="006B6500"/>
    <w:rsid w:val="007F5D7F"/>
    <w:rsid w:val="00911B26"/>
    <w:rsid w:val="00B35E6D"/>
    <w:rsid w:val="00BE3B8E"/>
    <w:rsid w:val="00C451FF"/>
    <w:rsid w:val="00F55C01"/>
    <w:rsid w:val="00F9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954F1"/>
  <w15:chartTrackingRefBased/>
  <w15:docId w15:val="{1E2FD1B4-F52F-42C4-AC07-D710FB2F4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92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2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2C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2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2C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2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2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2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2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92CC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2CC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2CC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2CC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2CC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2CC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2CC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2CC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2CC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92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2CC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92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2CC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92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2CC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92CC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2CC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2C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2CC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92CC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92CC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F92CC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F92CC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F92CC6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F92CC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92CC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F92CC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92CC6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92CC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F92CC6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92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2CC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2881</Characters>
  <Application>Microsoft Office Word</Application>
  <DocSecurity>0</DocSecurity>
  <Lines>24</Lines>
  <Paragraphs>6</Paragraphs>
  <ScaleCrop>false</ScaleCrop>
  <Company>Parlamento Navarra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dcterms:created xsi:type="dcterms:W3CDTF">2026-06-12T06:25:00Z</dcterms:created>
  <dcterms:modified xsi:type="dcterms:W3CDTF">2026-06-15T10:13:00Z</dcterms:modified>
</cp:coreProperties>
</file>