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8A853" w14:textId="77777777" w:rsidR="00426982" w:rsidRPr="00840535" w:rsidRDefault="00426982" w:rsidP="00426982">
      <w:pPr>
        <w:pStyle w:val="OFI-FIRMA3"/>
        <w:rPr>
          <w:noProof/>
          <w:sz w:val="16"/>
          <w:szCs w:val="16"/>
        </w:rPr>
      </w:pPr>
    </w:p>
    <w:p w14:paraId="175E2E8E" w14:textId="77777777" w:rsidR="00426982" w:rsidRDefault="00426982" w:rsidP="00426982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32CAC1F" w14:textId="77777777" w:rsidR="00426982" w:rsidRDefault="00426982" w:rsidP="00426982">
      <w:pPr>
        <w:pStyle w:val="OFI-TITULO2"/>
      </w:pPr>
      <w:r w:rsidRPr="006A24D6">
        <w:rPr>
          <w:noProof/>
        </w:rPr>
        <w:t>11-26/MOC-00063</w:t>
      </w:r>
      <w:r>
        <w:t xml:space="preserve">. </w:t>
      </w:r>
      <w:r w:rsidRPr="002C0D8B">
        <w:t>Resolución</w:t>
      </w:r>
      <w:r>
        <w:t xml:space="preserve"> </w:t>
      </w:r>
      <w:r w:rsidRPr="006A24D6">
        <w:rPr>
          <w:noProof/>
        </w:rPr>
        <w:t>por la que se insta al Departamento de Cultura, Deporte y Turismo a la creación en 2027 de una convocatoria piloto de Matchfunding</w:t>
      </w:r>
    </w:p>
    <w:p w14:paraId="33D3CD05" w14:textId="77777777" w:rsidR="00426982" w:rsidRDefault="00426982" w:rsidP="00426982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6A24D6">
        <w:rPr>
          <w:noProof/>
        </w:rPr>
        <w:t>Comisión de Cultura, Deporte y Turismo</w:t>
      </w:r>
    </w:p>
    <w:p w14:paraId="5F6D15A7" w14:textId="77777777" w:rsidR="00426982" w:rsidRDefault="00426982" w:rsidP="0042698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6A24D6">
        <w:rPr>
          <w:noProof/>
        </w:rPr>
        <w:t>por la que se insta al Departamento de Cultura, Deporte y Turismo a la creación en 2027 de una convocatoria piloto de Matchfunding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6A24D6">
        <w:rPr>
          <w:noProof/>
        </w:rPr>
        <w:t>Comisión de Cultura, Deporte y Turismo</w:t>
      </w:r>
      <w:r>
        <w:t xml:space="preserve"> del Parlamento de Navarra en sesión celebrada el día </w:t>
      </w:r>
      <w:r w:rsidRPr="006A24D6">
        <w:rPr>
          <w:noProof/>
        </w:rPr>
        <w:t>16 de junio de 2026</w:t>
      </w:r>
      <w:r>
        <w:t>, cuyo texto se inserta a continuación</w:t>
      </w:r>
      <w:r>
        <w:rPr>
          <w:bCs/>
          <w:iCs/>
        </w:rPr>
        <w:t>:</w:t>
      </w:r>
    </w:p>
    <w:p w14:paraId="76E48387" w14:textId="0F541A73" w:rsidR="00426982" w:rsidRDefault="006B1386" w:rsidP="00426982">
      <w:pPr>
        <w:pStyle w:val="OFI-TEXTO1"/>
      </w:pPr>
      <w:r>
        <w:rPr>
          <w:iCs/>
        </w:rPr>
        <w:tab/>
      </w:r>
      <w:r w:rsidR="00426982">
        <w:rPr>
          <w:iCs/>
        </w:rPr>
        <w:t>"</w:t>
      </w:r>
      <w:r w:rsidRPr="006B1386">
        <w:rPr>
          <w:iCs/>
        </w:rPr>
        <w:t xml:space="preserve">El Parlamento de Navarra insta al Departamento de Cultura, </w:t>
      </w:r>
      <w:r>
        <w:rPr>
          <w:iCs/>
        </w:rPr>
        <w:t>D</w:t>
      </w:r>
      <w:r w:rsidRPr="006B1386">
        <w:rPr>
          <w:iCs/>
        </w:rPr>
        <w:t xml:space="preserve">eporte y Turismo a la creación en 2027 de una convocatoria piloto de </w:t>
      </w:r>
      <w:r>
        <w:rPr>
          <w:iCs/>
        </w:rPr>
        <w:t>M</w:t>
      </w:r>
      <w:r w:rsidRPr="006B1386">
        <w:rPr>
          <w:iCs/>
        </w:rPr>
        <w:t>atchfunding</w:t>
      </w:r>
      <w:r w:rsidR="00426982">
        <w:rPr>
          <w:iCs/>
        </w:rPr>
        <w:t>".</w:t>
      </w:r>
    </w:p>
    <w:p w14:paraId="3796C668" w14:textId="77777777" w:rsidR="00426982" w:rsidRDefault="00426982" w:rsidP="00426982">
      <w:pPr>
        <w:pStyle w:val="OFI-FECHA"/>
      </w:pPr>
      <w:r>
        <w:t xml:space="preserve">Pamplona, </w:t>
      </w:r>
      <w:r w:rsidRPr="006A24D6">
        <w:rPr>
          <w:noProof/>
        </w:rPr>
        <w:t>16 de junio de 2026</w:t>
      </w:r>
    </w:p>
    <w:p w14:paraId="2E466112" w14:textId="77777777" w:rsidR="00426982" w:rsidRDefault="00426982" w:rsidP="00426982">
      <w:pPr>
        <w:pStyle w:val="OFI-FIRMA3"/>
      </w:pPr>
      <w:r w:rsidRPr="006A24D6">
        <w:rPr>
          <w:noProof/>
        </w:rPr>
        <w:t>El Presidente</w:t>
      </w:r>
      <w:r>
        <w:t xml:space="preserve">:  </w:t>
      </w:r>
      <w:r w:rsidRPr="006A24D6">
        <w:rPr>
          <w:noProof/>
        </w:rPr>
        <w:t>Unai Hualde Iglesias</w:t>
      </w:r>
    </w:p>
    <w:p w14:paraId="5D06A87C" w14:textId="77777777" w:rsidR="00C451FF" w:rsidRDefault="00C451FF"/>
    <w:sectPr w:rsidR="00C451FF" w:rsidSect="004269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49FD0" w14:textId="77777777" w:rsidR="00DF555E" w:rsidRDefault="00DF555E" w:rsidP="00426982">
      <w:pPr>
        <w:spacing w:after="0" w:line="240" w:lineRule="auto"/>
      </w:pPr>
      <w:r>
        <w:separator/>
      </w:r>
    </w:p>
  </w:endnote>
  <w:endnote w:type="continuationSeparator" w:id="0">
    <w:p w14:paraId="47CD02F4" w14:textId="77777777" w:rsidR="00DF555E" w:rsidRDefault="00DF555E" w:rsidP="00426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9697" w14:textId="77777777" w:rsidR="00426982" w:rsidRDefault="004269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E4AA4" w14:textId="77777777" w:rsidR="00426982" w:rsidRDefault="00426982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17E18" w14:textId="77777777" w:rsidR="00426982" w:rsidRDefault="004269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91AAC" w14:textId="77777777" w:rsidR="00DF555E" w:rsidRDefault="00DF555E" w:rsidP="00426982">
      <w:pPr>
        <w:spacing w:after="0" w:line="240" w:lineRule="auto"/>
      </w:pPr>
      <w:r>
        <w:separator/>
      </w:r>
    </w:p>
  </w:footnote>
  <w:footnote w:type="continuationSeparator" w:id="0">
    <w:p w14:paraId="173E55A8" w14:textId="77777777" w:rsidR="00DF555E" w:rsidRDefault="00DF555E" w:rsidP="00426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21515" w14:textId="77777777" w:rsidR="00426982" w:rsidRDefault="004269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3093" w14:textId="77777777" w:rsidR="00426982" w:rsidRDefault="00426982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B57F86F" wp14:editId="68E27FC8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015665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6A24D6">
      <w:rPr>
        <w:noProof/>
      </w:rPr>
      <w:t>11-26/MOC-00063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F73E" w14:textId="77777777" w:rsidR="00426982" w:rsidRDefault="00426982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B9C57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3112040" r:id="rId2"/>
      </w:object>
    </w:r>
  </w:p>
  <w:p w14:paraId="6C3AE116" w14:textId="77777777" w:rsidR="00426982" w:rsidRDefault="0042698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E1E5635" wp14:editId="5CDDF9A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1730435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11E508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9D9ECF3" w14:textId="77777777" w:rsidR="00426982" w:rsidRDefault="004269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917208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82"/>
    <w:rsid w:val="0007090B"/>
    <w:rsid w:val="001F2AE4"/>
    <w:rsid w:val="002E09AF"/>
    <w:rsid w:val="003B7150"/>
    <w:rsid w:val="00426982"/>
    <w:rsid w:val="006B1386"/>
    <w:rsid w:val="006B6500"/>
    <w:rsid w:val="00911B26"/>
    <w:rsid w:val="00C451FF"/>
    <w:rsid w:val="00C74106"/>
    <w:rsid w:val="00DF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BD34CF"/>
  <w15:chartTrackingRefBased/>
  <w15:docId w15:val="{FDFADC12-87E5-474E-B206-6CCF426A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269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69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69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6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69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6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6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6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6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2698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698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698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698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698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698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698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698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698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269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69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26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698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269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698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269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69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69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698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2698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2698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2698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2698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2698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2698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2698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2698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2698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2698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2698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26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98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2026-06-16T08:42:00Z</dcterms:created>
  <dcterms:modified xsi:type="dcterms:W3CDTF">2026-06-16T08:47:00Z</dcterms:modified>
</cp:coreProperties>
</file>