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8" w:rsidRPr="00EC4AD9" w:rsidRDefault="00033848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b/>
          <w:color w:val="auto"/>
          <w:szCs w:val="24"/>
          <w:lang w:val="eu-ES"/>
        </w:rPr>
      </w:pPr>
      <w:bookmarkStart w:id="0" w:name="_GoBack"/>
      <w:bookmarkEnd w:id="0"/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Gaur bezalako egun honetan, desgaitasuna dugun emakumeok eta “CERMI Emakumeak” </w:t>
      </w:r>
      <w:r w:rsidR="00754127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Fundazioak jendaurrean salatu nahi dugu zer-nolako atakan dauden desgaitasuna duten milaka emakume</w:t>
      </w:r>
      <w:r w:rsidR="000612AB">
        <w:rPr>
          <w:rFonts w:asciiTheme="majorHAnsi" w:hAnsiTheme="majorHAnsi" w:cstheme="majorHAnsi"/>
          <w:b/>
          <w:color w:val="auto"/>
          <w:szCs w:val="24"/>
          <w:lang w:val="eu-ES"/>
        </w:rPr>
        <w:t>,</w:t>
      </w:r>
      <w:r w:rsidR="00754127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bai gure herrialdean, bai mundu zabalean, edonolako genero-indarkeria pairatzearen ondorioz</w:t>
      </w:r>
      <w:r w:rsidR="001812F0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: </w:t>
      </w:r>
      <w:r w:rsidR="00754127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hots, indarkeria ekonomikoa, lanekoa, indarkeria psikologikoa, fisikoa, sexuala, sinbolikoa… Emakumeen kontrako indarkeria egiturazko indarkeria baita</w:t>
      </w:r>
      <w:r w:rsidR="00696A58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eta, batez ere, desgaitasuna duten emakumeak jotzen ditu gogorren. </w:t>
      </w:r>
    </w:p>
    <w:p w:rsidR="00693CB8" w:rsidRPr="00EC4AD9" w:rsidRDefault="00693CB8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7A3F27" w:rsidRPr="00EC4AD9" w:rsidRDefault="00696A58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Gauza askok eraginda atera gara plazara indarkeriaren kontrako egun honetan, hamaika eskakizun aldarrikatzeko: </w:t>
      </w:r>
    </w:p>
    <w:p w:rsidR="00693CB8" w:rsidRPr="00EC4AD9" w:rsidRDefault="00693CB8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 </w:t>
      </w:r>
    </w:p>
    <w:p w:rsidR="007F6283" w:rsidRPr="00EC4AD9" w:rsidRDefault="007F6283" w:rsidP="007F6283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- 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ab/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Emakumeen kontrako indarkeria-</w:t>
      </w:r>
      <w:r w:rsidR="00696A58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kontzeptua zabaldu beharra dago, gure Lege Integralean aurreikusita ez dauden bestelako indarkeria matxistak 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barne hartzeko</w:t>
      </w:r>
      <w:r w:rsidR="00696A58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. </w:t>
      </w:r>
    </w:p>
    <w:p w:rsidR="000A78D1" w:rsidRPr="00EC4AD9" w:rsidRDefault="000A78D1" w:rsidP="007F6283">
      <w:pPr>
        <w:spacing w:line="276" w:lineRule="auto"/>
        <w:rPr>
          <w:rFonts w:asciiTheme="majorHAnsi" w:eastAsiaTheme="minorHAnsi" w:hAnsiTheme="majorHAnsi" w:cstheme="majorHAnsi"/>
          <w:b/>
          <w:color w:val="auto"/>
          <w:szCs w:val="24"/>
          <w:lang w:val="eu-ES"/>
        </w:rPr>
      </w:pPr>
    </w:p>
    <w:p w:rsidR="007F6283" w:rsidRPr="00EC4AD9" w:rsidRDefault="007F6283" w:rsidP="000A78D1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- 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ab/>
      </w:r>
      <w:r w:rsidR="00696A58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Koordinazio-protokoloak bultzatu behar dira, indarkeria matxistari aurre egiten ari diren eragile nagusien artean. </w:t>
      </w:r>
    </w:p>
    <w:p w:rsidR="000A78D1" w:rsidRPr="00EC4AD9" w:rsidRDefault="000A78D1" w:rsidP="000A78D1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0A78D1" w:rsidRPr="00EC4AD9" w:rsidRDefault="007F6283" w:rsidP="007F6283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- 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ab/>
      </w:r>
      <w:r w:rsidR="00696A58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Irisgarritasun unibertsala bermatu beharra dago emakumeei laguntzeko zentroetan. </w:t>
      </w:r>
    </w:p>
    <w:p w:rsidR="000A78D1" w:rsidRPr="00EC4AD9" w:rsidRDefault="000A78D1" w:rsidP="007F6283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7F6283" w:rsidRPr="00EC4AD9" w:rsidRDefault="007F6283" w:rsidP="007F6283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- 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ab/>
      </w:r>
      <w:r w:rsidR="000C0D7F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Prestakuntza-ekintzak garatu behar dira </w:t>
      </w:r>
      <w:r w:rsidR="003463EF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desgaitasuna duten emakumeen kontrako indarkeriaren arloan. </w:t>
      </w:r>
    </w:p>
    <w:p w:rsidR="007F6283" w:rsidRPr="00EC4AD9" w:rsidRDefault="007F6283" w:rsidP="007F6283">
      <w:pPr>
        <w:spacing w:line="276" w:lineRule="auto"/>
        <w:ind w:left="0" w:firstLine="0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7F6283" w:rsidRPr="00EC4AD9" w:rsidRDefault="007F6283" w:rsidP="007F6283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- 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ab/>
      </w:r>
      <w:r w:rsidR="003463EF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Genero-indarkeriari buruzko erregistro ofizial guztietan, desgaitasuna aintzat hartzen duen aldagaia sartu beharra dago. </w:t>
      </w:r>
    </w:p>
    <w:p w:rsidR="007F6283" w:rsidRPr="00EC4AD9" w:rsidRDefault="007F6283" w:rsidP="007F6283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7F6283" w:rsidRPr="00EC4AD9" w:rsidRDefault="007F6283" w:rsidP="009455AD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- 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ab/>
      </w:r>
      <w:r w:rsidR="000868F5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Inkesta handi bat egin beharra dago desgaitasuna duten neskato eta emakumeek pairatzen duten indarkeriaz, bai eta desgaitasuna duten pertsonen amek eta zaintzaileek pairatzen dutenaz ere; horre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la,</w:t>
      </w:r>
      <w:r w:rsidR="000868F5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izan ere, biktimak babest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eko</w:t>
      </w:r>
      <w:r w:rsidR="000868F5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eta bere onera ekartzeko egungo neurrien balorazioa egi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nen dugu</w:t>
      </w:r>
      <w:r w:rsidR="004115D3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, bai lege, administrazio eta politika orokorretako </w:t>
      </w:r>
      <w:r w:rsidR="000612AB">
        <w:rPr>
          <w:rFonts w:asciiTheme="majorHAnsi" w:hAnsiTheme="majorHAnsi" w:cstheme="majorHAnsi"/>
          <w:b/>
          <w:color w:val="auto"/>
          <w:szCs w:val="24"/>
          <w:lang w:val="eu-ES"/>
        </w:rPr>
        <w:t>neurriena</w:t>
      </w:r>
      <w:r w:rsidR="0027241A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, bai berariazko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neurri</w:t>
      </w:r>
      <w:r w:rsidR="000612AB">
        <w:rPr>
          <w:rFonts w:asciiTheme="majorHAnsi" w:hAnsiTheme="majorHAnsi" w:cstheme="majorHAnsi"/>
          <w:b/>
          <w:color w:val="auto"/>
          <w:szCs w:val="24"/>
          <w:lang w:val="eu-ES"/>
        </w:rPr>
        <w:t>ena</w:t>
      </w:r>
      <w:r w:rsidR="0027241A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. </w:t>
      </w:r>
      <w:r w:rsidR="000868F5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</w:t>
      </w:r>
    </w:p>
    <w:p w:rsidR="005356E4" w:rsidRPr="00EC4AD9" w:rsidRDefault="005356E4" w:rsidP="0024034A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9455AD" w:rsidRPr="00EC4AD9" w:rsidRDefault="005356E4" w:rsidP="009455AD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- 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ab/>
      </w:r>
      <w:r w:rsidR="004F3A77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Legez aitortu beharra dago desgaitasuna duten emakumeei -</w:t>
      </w:r>
      <w:r w:rsidR="009D2B00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nahi dutenei</w:t>
      </w:r>
      <w:r w:rsidR="004F3A77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-</w:t>
      </w:r>
      <w:r w:rsidR="009D2B00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erabakiak hartzen laguntzeko eredua, </w:t>
      </w:r>
      <w:r w:rsidR="004F3A77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eta </w:t>
      </w:r>
      <w:r w:rsidR="009D2B00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behin betiko atzean utzi</w:t>
      </w:r>
      <w:r w:rsidR="004F3A77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, </w:t>
      </w:r>
      <w:r w:rsidR="009D2B00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ahalmen juridikoaren aldaketan oinarritutako eredua. </w:t>
      </w:r>
    </w:p>
    <w:p w:rsidR="009455AD" w:rsidRPr="00EC4AD9" w:rsidRDefault="009455AD" w:rsidP="009455AD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8909C0" w:rsidRPr="00EC4AD9" w:rsidRDefault="004115D3" w:rsidP="009455AD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Azken buruan, 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bete egin behar dira G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enero Indarkeriaren kontrako Estatu Itunean jasota dauden neurri guztiak, betiere behar a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dina diru</w:t>
      </w:r>
      <w:r w:rsid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 bideratuta</w:t>
      </w:r>
      <w:r w:rsidR="0023568B"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>, ituna egi</w:t>
      </w:r>
      <w:r w:rsidRPr="00EC4AD9">
        <w:rPr>
          <w:rFonts w:asciiTheme="majorHAnsi" w:hAnsiTheme="majorHAnsi" w:cstheme="majorHAnsi"/>
          <w:b/>
          <w:color w:val="auto"/>
          <w:szCs w:val="24"/>
          <w:lang w:val="eu-ES"/>
        </w:rPr>
        <w:t xml:space="preserve">azki gauzatzeko eta paper errea ez izateko.  </w:t>
      </w:r>
    </w:p>
    <w:p w:rsidR="007F6283" w:rsidRPr="00EC4AD9" w:rsidRDefault="007F6283" w:rsidP="0024034A">
      <w:pPr>
        <w:spacing w:line="276" w:lineRule="auto"/>
        <w:rPr>
          <w:rFonts w:asciiTheme="majorHAnsi" w:hAnsiTheme="majorHAnsi" w:cstheme="majorHAnsi"/>
          <w:b/>
          <w:color w:val="auto"/>
          <w:szCs w:val="24"/>
          <w:lang w:val="eu-ES"/>
        </w:rPr>
      </w:pPr>
    </w:p>
    <w:p w:rsidR="004115D3" w:rsidRPr="00EC4AD9" w:rsidRDefault="000612AB" w:rsidP="0029064E">
      <w:pPr>
        <w:spacing w:after="0" w:line="276" w:lineRule="auto"/>
        <w:ind w:right="0"/>
        <w:jc w:val="center"/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</w:pPr>
      <w:r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lastRenderedPageBreak/>
        <w:t>EMAKUME AHALDUNDU, IKUSGAI</w:t>
      </w:r>
      <w:r w:rsidR="004115D3"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 ETA ASKOTARIKOOK </w:t>
      </w:r>
      <w:r w:rsidR="00CD5B5C"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OZEN </w:t>
      </w:r>
      <w:r w:rsidR="004115D3"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ALDARRIKATU </w:t>
      </w:r>
      <w:r w:rsidR="00CD5B5C"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>NAHI</w:t>
      </w:r>
      <w:r w:rsidR="004115D3"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 DUGU </w:t>
      </w:r>
      <w:r w:rsidR="006D4385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BADUGULA </w:t>
      </w:r>
      <w:r w:rsidR="004115D3"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>ESKUBIDEA</w:t>
      </w:r>
      <w:r w:rsidR="006D4385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 INDARKERIARIK BATERE GABE BIZITZEKO</w:t>
      </w:r>
      <w:r w:rsidR="004115D3"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! </w:t>
      </w:r>
    </w:p>
    <w:p w:rsidR="0029064E" w:rsidRPr="00EC4AD9" w:rsidRDefault="0029064E" w:rsidP="007F6283">
      <w:pPr>
        <w:spacing w:after="0" w:line="276" w:lineRule="auto"/>
        <w:ind w:right="0"/>
        <w:jc w:val="center"/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</w:pPr>
    </w:p>
    <w:p w:rsidR="00CD5B5C" w:rsidRDefault="00CD5B5C" w:rsidP="007F6283">
      <w:pPr>
        <w:spacing w:after="0" w:line="276" w:lineRule="auto"/>
        <w:ind w:right="0"/>
        <w:jc w:val="center"/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</w:pPr>
      <w:r w:rsidRPr="00EC4AD9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>Ezta bat gutxiago ere</w:t>
      </w:r>
      <w:r w:rsidR="000612AB"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  <w:t xml:space="preserve">  </w:t>
      </w:r>
    </w:p>
    <w:p w:rsidR="00D82E6B" w:rsidRPr="00EC4AD9" w:rsidRDefault="00D82E6B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</w:pPr>
    </w:p>
    <w:sectPr w:rsidR="00D82E6B" w:rsidRPr="00EC4AD9" w:rsidSect="000D67F5">
      <w:headerReference w:type="even" r:id="rId8"/>
      <w:headerReference w:type="default" r:id="rId9"/>
      <w:headerReference w:type="first" r:id="rId10"/>
      <w:pgSz w:w="11906" w:h="16838"/>
      <w:pgMar w:top="2041" w:right="1698" w:bottom="1440" w:left="1702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68" w:rsidRDefault="00CC0C68">
      <w:pPr>
        <w:spacing w:after="0" w:line="240" w:lineRule="auto"/>
      </w:pPr>
      <w:r>
        <w:separator/>
      </w:r>
    </w:p>
  </w:endnote>
  <w:endnote w:type="continuationSeparator" w:id="0">
    <w:p w:rsidR="00CC0C68" w:rsidRDefault="00C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68" w:rsidRDefault="00CC0C68">
      <w:pPr>
        <w:spacing w:after="0" w:line="240" w:lineRule="auto"/>
      </w:pPr>
      <w:r>
        <w:separator/>
      </w:r>
    </w:p>
  </w:footnote>
  <w:footnote w:type="continuationSeparator" w:id="0">
    <w:p w:rsidR="00CC0C68" w:rsidRDefault="00CC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96" w:rsidRDefault="00AA2FBF">
    <w:pPr>
      <w:spacing w:after="0" w:line="259" w:lineRule="auto"/>
      <w:ind w:left="78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2904669</wp:posOffset>
          </wp:positionH>
          <wp:positionV relativeFrom="page">
            <wp:posOffset>450398</wp:posOffset>
          </wp:positionV>
          <wp:extent cx="1761373" cy="859789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373" cy="85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96" w:rsidRDefault="00AA2FBF">
    <w:pPr>
      <w:spacing w:after="0" w:line="259" w:lineRule="auto"/>
      <w:ind w:left="78" w:right="0" w:firstLine="0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2904490</wp:posOffset>
          </wp:positionH>
          <wp:positionV relativeFrom="page">
            <wp:posOffset>288290</wp:posOffset>
          </wp:positionV>
          <wp:extent cx="1760855" cy="85915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85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836B75" w:rsidRDefault="00836B75">
    <w:pPr>
      <w:spacing w:after="0" w:line="259" w:lineRule="auto"/>
      <w:ind w:left="78" w:right="0" w:firstLine="0"/>
      <w:jc w:val="center"/>
    </w:pPr>
  </w:p>
  <w:p w:rsidR="00836B75" w:rsidRDefault="00836B75">
    <w:pPr>
      <w:spacing w:after="0" w:line="259" w:lineRule="auto"/>
      <w:ind w:left="78" w:right="0" w:firstLine="0"/>
      <w:jc w:val="center"/>
    </w:pPr>
  </w:p>
  <w:p w:rsidR="00836B75" w:rsidRDefault="00836B75">
    <w:pPr>
      <w:spacing w:after="0" w:line="259" w:lineRule="auto"/>
      <w:ind w:left="78" w:right="0" w:firstLine="0"/>
      <w:jc w:val="center"/>
    </w:pPr>
  </w:p>
  <w:p w:rsidR="00836B75" w:rsidRDefault="00836B75">
    <w:pPr>
      <w:spacing w:after="0" w:line="259" w:lineRule="auto"/>
      <w:ind w:left="78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96" w:rsidRDefault="00AA2FBF">
    <w:pPr>
      <w:spacing w:after="0" w:line="259" w:lineRule="auto"/>
      <w:ind w:left="78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2904669</wp:posOffset>
          </wp:positionH>
          <wp:positionV relativeFrom="page">
            <wp:posOffset>450398</wp:posOffset>
          </wp:positionV>
          <wp:extent cx="1761373" cy="859789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373" cy="85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4D6"/>
    <w:multiLevelType w:val="hybridMultilevel"/>
    <w:tmpl w:val="8E54C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7226"/>
    <w:multiLevelType w:val="hybridMultilevel"/>
    <w:tmpl w:val="34C2457C"/>
    <w:lvl w:ilvl="0" w:tplc="01D8134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6FCD"/>
    <w:multiLevelType w:val="hybridMultilevel"/>
    <w:tmpl w:val="D88E5982"/>
    <w:lvl w:ilvl="0" w:tplc="4AF4D12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211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4A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E68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8F4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037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8B50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E848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A9CC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DF54BE"/>
    <w:multiLevelType w:val="multilevel"/>
    <w:tmpl w:val="5B1EF2A8"/>
    <w:lvl w:ilvl="0">
      <w:start w:val="1"/>
      <w:numFmt w:val="decimal"/>
      <w:suff w:val="space"/>
      <w:lvlText w:val="%1."/>
      <w:lvlJc w:val="left"/>
      <w:pPr>
        <w:ind w:left="2354" w:hanging="22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7712EC3"/>
    <w:multiLevelType w:val="multilevel"/>
    <w:tmpl w:val="6F6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26AB1"/>
    <w:multiLevelType w:val="hybridMultilevel"/>
    <w:tmpl w:val="C3C6F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6"/>
    <w:rsid w:val="00033848"/>
    <w:rsid w:val="000612AB"/>
    <w:rsid w:val="000868F5"/>
    <w:rsid w:val="000A78D1"/>
    <w:rsid w:val="000C0D7F"/>
    <w:rsid w:val="000D67F5"/>
    <w:rsid w:val="000F6009"/>
    <w:rsid w:val="00120D96"/>
    <w:rsid w:val="001238D3"/>
    <w:rsid w:val="001320DA"/>
    <w:rsid w:val="00146B04"/>
    <w:rsid w:val="001812F0"/>
    <w:rsid w:val="001C1BA1"/>
    <w:rsid w:val="00215DB3"/>
    <w:rsid w:val="0023568B"/>
    <w:rsid w:val="002370C3"/>
    <w:rsid w:val="0024034A"/>
    <w:rsid w:val="00265F38"/>
    <w:rsid w:val="0027241A"/>
    <w:rsid w:val="0029064E"/>
    <w:rsid w:val="00292C1E"/>
    <w:rsid w:val="002C39EF"/>
    <w:rsid w:val="002D04FB"/>
    <w:rsid w:val="003463EF"/>
    <w:rsid w:val="003918C0"/>
    <w:rsid w:val="003C0D69"/>
    <w:rsid w:val="003D7DF8"/>
    <w:rsid w:val="003E6FE6"/>
    <w:rsid w:val="003F4E52"/>
    <w:rsid w:val="004115D3"/>
    <w:rsid w:val="004668C8"/>
    <w:rsid w:val="004C2B9D"/>
    <w:rsid w:val="004D6975"/>
    <w:rsid w:val="004F3A77"/>
    <w:rsid w:val="005067B5"/>
    <w:rsid w:val="005356E4"/>
    <w:rsid w:val="005D7915"/>
    <w:rsid w:val="005E05DC"/>
    <w:rsid w:val="005E3480"/>
    <w:rsid w:val="00601361"/>
    <w:rsid w:val="006543F6"/>
    <w:rsid w:val="00693CB8"/>
    <w:rsid w:val="00696A58"/>
    <w:rsid w:val="006A318B"/>
    <w:rsid w:val="006D4385"/>
    <w:rsid w:val="007177DD"/>
    <w:rsid w:val="00754127"/>
    <w:rsid w:val="00756161"/>
    <w:rsid w:val="00765597"/>
    <w:rsid w:val="00787345"/>
    <w:rsid w:val="007A3F27"/>
    <w:rsid w:val="007D2078"/>
    <w:rsid w:val="007F6283"/>
    <w:rsid w:val="008335C7"/>
    <w:rsid w:val="00836B75"/>
    <w:rsid w:val="008909C0"/>
    <w:rsid w:val="008C6FA4"/>
    <w:rsid w:val="00917461"/>
    <w:rsid w:val="0092001F"/>
    <w:rsid w:val="009455AD"/>
    <w:rsid w:val="009529CD"/>
    <w:rsid w:val="00962032"/>
    <w:rsid w:val="00966D29"/>
    <w:rsid w:val="00991915"/>
    <w:rsid w:val="009D2B00"/>
    <w:rsid w:val="00A1491A"/>
    <w:rsid w:val="00A31360"/>
    <w:rsid w:val="00A80269"/>
    <w:rsid w:val="00AA2FBF"/>
    <w:rsid w:val="00AB35D4"/>
    <w:rsid w:val="00AE11DB"/>
    <w:rsid w:val="00B84D04"/>
    <w:rsid w:val="00BF54EC"/>
    <w:rsid w:val="00CC0C68"/>
    <w:rsid w:val="00CD5B5C"/>
    <w:rsid w:val="00D82E6B"/>
    <w:rsid w:val="00EC4AD9"/>
    <w:rsid w:val="00F4778A"/>
    <w:rsid w:val="00FB2C3C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F5"/>
    <w:pPr>
      <w:spacing w:after="3" w:line="281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0D67F5"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D67F5"/>
    <w:rPr>
      <w:rFonts w:ascii="Calibri" w:eastAsia="Calibri" w:hAnsi="Calibri" w:cs="Calibri"/>
      <w:b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60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361"/>
    <w:rPr>
      <w:rFonts w:ascii="Calibri" w:eastAsia="Calibri" w:hAnsi="Calibri" w:cs="Calibri"/>
      <w:color w:val="000000"/>
      <w:sz w:val="24"/>
    </w:rPr>
  </w:style>
  <w:style w:type="paragraph" w:styleId="Sinespaciado">
    <w:name w:val="No Spacing"/>
    <w:uiPriority w:val="1"/>
    <w:qFormat/>
    <w:rsid w:val="006A318B"/>
    <w:pPr>
      <w:spacing w:after="0" w:line="240" w:lineRule="auto"/>
    </w:pPr>
    <w:rPr>
      <w:rFonts w:ascii="Arial" w:eastAsiaTheme="minorHAnsi" w:hAnsi="Arial" w:cs="Calibri"/>
      <w:sz w:val="28"/>
      <w:szCs w:val="28"/>
      <w:lang w:eastAsia="en-US"/>
    </w:rPr>
  </w:style>
  <w:style w:type="paragraph" w:styleId="Prrafodelista">
    <w:name w:val="List Paragraph"/>
    <w:basedOn w:val="Normal"/>
    <w:link w:val="PrrafodelistaCar"/>
    <w:qFormat/>
    <w:rsid w:val="00A8026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C1BA1"/>
    <w:rPr>
      <w:rFonts w:ascii="Calibri" w:eastAsia="Calibri" w:hAnsi="Calibri" w:cs="Calibri"/>
      <w:color w:val="000000"/>
      <w:sz w:val="24"/>
    </w:rPr>
  </w:style>
  <w:style w:type="character" w:customStyle="1" w:styleId="Ninguno">
    <w:name w:val="Ninguno"/>
    <w:rsid w:val="001C1BA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75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48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ingleTxtG">
    <w:name w:val="_ Single Txt_G"/>
    <w:basedOn w:val="Normal"/>
    <w:link w:val="SingleTxtGChar"/>
    <w:qFormat/>
    <w:rsid w:val="007A3F27"/>
    <w:pPr>
      <w:suppressAutoHyphens/>
      <w:spacing w:after="120" w:line="240" w:lineRule="atLeast"/>
      <w:ind w:left="1134" w:right="1134" w:firstLine="0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7A3F2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F5"/>
    <w:pPr>
      <w:spacing w:after="3" w:line="281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0D67F5"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D67F5"/>
    <w:rPr>
      <w:rFonts w:ascii="Calibri" w:eastAsia="Calibri" w:hAnsi="Calibri" w:cs="Calibri"/>
      <w:b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60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361"/>
    <w:rPr>
      <w:rFonts w:ascii="Calibri" w:eastAsia="Calibri" w:hAnsi="Calibri" w:cs="Calibri"/>
      <w:color w:val="000000"/>
      <w:sz w:val="24"/>
    </w:rPr>
  </w:style>
  <w:style w:type="paragraph" w:styleId="Sinespaciado">
    <w:name w:val="No Spacing"/>
    <w:uiPriority w:val="1"/>
    <w:qFormat/>
    <w:rsid w:val="006A318B"/>
    <w:pPr>
      <w:spacing w:after="0" w:line="240" w:lineRule="auto"/>
    </w:pPr>
    <w:rPr>
      <w:rFonts w:ascii="Arial" w:eastAsiaTheme="minorHAnsi" w:hAnsi="Arial" w:cs="Calibri"/>
      <w:sz w:val="28"/>
      <w:szCs w:val="28"/>
      <w:lang w:eastAsia="en-US"/>
    </w:rPr>
  </w:style>
  <w:style w:type="paragraph" w:styleId="Prrafodelista">
    <w:name w:val="List Paragraph"/>
    <w:basedOn w:val="Normal"/>
    <w:link w:val="PrrafodelistaCar"/>
    <w:qFormat/>
    <w:rsid w:val="00A8026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C1BA1"/>
    <w:rPr>
      <w:rFonts w:ascii="Calibri" w:eastAsia="Calibri" w:hAnsi="Calibri" w:cs="Calibri"/>
      <w:color w:val="000000"/>
      <w:sz w:val="24"/>
    </w:rPr>
  </w:style>
  <w:style w:type="character" w:customStyle="1" w:styleId="Ninguno">
    <w:name w:val="Ninguno"/>
    <w:rsid w:val="001C1BA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75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48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ingleTxtG">
    <w:name w:val="_ Single Txt_G"/>
    <w:basedOn w:val="Normal"/>
    <w:link w:val="SingleTxtGChar"/>
    <w:qFormat/>
    <w:rsid w:val="007A3F27"/>
    <w:pPr>
      <w:suppressAutoHyphens/>
      <w:spacing w:after="120" w:line="240" w:lineRule="atLeast"/>
      <w:ind w:left="1134" w:right="1134" w:firstLine="0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7A3F2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Epalza Atxa, Maialen</cp:lastModifiedBy>
  <cp:revision>2</cp:revision>
  <dcterms:created xsi:type="dcterms:W3CDTF">2019-11-21T18:22:00Z</dcterms:created>
  <dcterms:modified xsi:type="dcterms:W3CDTF">2019-11-21T18:22:00Z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